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51b21119f33b9c6c15f98604f3b31d13c8e57d"/>
    <w:p>
      <w:pPr>
        <w:pStyle w:val="Heading1"/>
      </w:pPr>
      <w:r>
        <w:t xml:space="preserve">Master Thesis: The Role of Librarians in France Marseille</w:t>
      </w:r>
    </w:p>
    <w:p>
      <w:pPr>
        <w:pStyle w:val="FirstParagraph"/>
      </w:pPr>
      <w:r>
        <w:t xml:space="preserve">This document explores the evolving role of librarians in the context of public and academic libraries within the city of Marseille, France. Focusing on the challenges, responsibilities, and societal impact of librarians in a multicultural urban environment like Marseille, this thesis provides an analysis rooted in contemporary library science practices, policy frameworks, and cultural dynamics specific to Southern France.</w:t>
      </w:r>
    </w:p>
    <w:bookmarkStart w:id="20" w:name="abstract"/>
    <w:p>
      <w:pPr>
        <w:pStyle w:val="Heading2"/>
      </w:pPr>
      <w:r>
        <w:t xml:space="preserve">Abstract</w:t>
      </w:r>
    </w:p>
    <w:p>
      <w:pPr>
        <w:pStyle w:val="FirstParagraph"/>
      </w:pPr>
      <w:r>
        <w:t xml:space="preserve">The role of librarians has undergone significant transformation over the past two decades due to advancements in digital technology, shifts in public expectations, and the increasing complexity of information management. In Marseille, a city characterized by its historical significance as a Mediterranean hub and its diverse population (over 85 nationalities represented), librarians serve as key cultural mediators and information specialists. This thesis examines how librarians in France Marseille navigate the dual demands of preserving traditional library services while integrating innovative technologies to meet the needs of a rapidly changing urban landscape. It also investigates the socio-cultural, economic, and political factors influencing their professional practices.</w:t>
      </w:r>
    </w:p>
    <w:bookmarkEnd w:id="20"/>
    <w:bookmarkStart w:id="21" w:name="introduction"/>
    <w:p>
      <w:pPr>
        <w:pStyle w:val="Heading2"/>
      </w:pPr>
      <w:r>
        <w:t xml:space="preserve">Introduction</w:t>
      </w:r>
    </w:p>
    <w:p>
      <w:pPr>
        <w:pStyle w:val="FirstParagraph"/>
      </w:pPr>
      <w:r>
        <w:t xml:space="preserve">Marseille is one of France’s most vibrant cities, with a population exceeding 860,000 inhabitants (as of 2023). Its cultural diversity and economic dynamism make it a unique case study for understanding the role of librarians in fostering social cohesion and intellectual growth. Librarians in Marseille are not merely custodians of books; they are educators, community organizers, and digital literacy advocates. This thesis argues that their work is indispensable to the city’s educational infrastructure, cultural preservation efforts, and civic engagement initiatives.</w:t>
      </w:r>
    </w:p>
    <w:bookmarkEnd w:id="21"/>
    <w:bookmarkStart w:id="22" w:name="the-evolving-role-of-librarians"/>
    <w:p>
      <w:pPr>
        <w:pStyle w:val="Heading2"/>
      </w:pPr>
      <w:r>
        <w:t xml:space="preserve">The Evolving Role of Librarians</w:t>
      </w:r>
    </w:p>
    <w:p>
      <w:pPr>
        <w:pStyle w:val="FirstParagraph"/>
      </w:pPr>
      <w:r>
        <w:t xml:space="preserve">Historically, librarians were seen as gatekeepers of knowledge within physical spaces such as public libraries and academic institutions. However, in the 21st century, their responsibilities have expanded to include curating digital archives, managing virtual resources, and providing guidance on information literacy. In France Marseille, this evolution is particularly pronounced due to the city’s status as a UNESCO Creative City of Literature (2013) and its strong emphasis on cultural accessibility.</w:t>
      </w:r>
    </w:p>
    <w:p>
      <w:pPr>
        <w:numPr>
          <w:ilvl w:val="0"/>
          <w:numId w:val="1001"/>
        </w:numPr>
        <w:pStyle w:val="Compact"/>
      </w:pPr>
      <w:r>
        <w:rPr>
          <w:bCs/>
          <w:b/>
        </w:rPr>
        <w:t xml:space="preserve">Community Engagement:</w:t>
      </w:r>
      <w:r>
        <w:t xml:space="preserve"> </w:t>
      </w:r>
      <w:r>
        <w:t xml:space="preserve">Librarians in Marseille organize multilingual events, workshops for children and adults, and partnerships with local schools to promote lifelong learning.</w:t>
      </w:r>
    </w:p>
    <w:p>
      <w:pPr>
        <w:numPr>
          <w:ilvl w:val="0"/>
          <w:numId w:val="1001"/>
        </w:numPr>
        <w:pStyle w:val="Compact"/>
      </w:pPr>
      <w:r>
        <w:rPr>
          <w:bCs/>
          <w:b/>
        </w:rPr>
        <w:t xml:space="preserve">Digital Transformation:</w:t>
      </w:r>
      <w:r>
        <w:t xml:space="preserve"> </w:t>
      </w:r>
      <w:r>
        <w:t xml:space="preserve">With the rise of digital libraries and open-access platforms, librarians must balance traditional services (e.g., lending physical books) with the integration of e-books, online databases, and virtual reference tools.</w:t>
      </w:r>
    </w:p>
    <w:p>
      <w:pPr>
        <w:numPr>
          <w:ilvl w:val="0"/>
          <w:numId w:val="1001"/>
        </w:numPr>
        <w:pStyle w:val="Compact"/>
      </w:pPr>
      <w:r>
        <w:rPr>
          <w:bCs/>
          <w:b/>
        </w:rPr>
        <w:t xml:space="preserve">Cultural Mediation:</w:t>
      </w:r>
      <w:r>
        <w:t xml:space="preserve"> </w:t>
      </w:r>
      <w:r>
        <w:t xml:space="preserve">Given Marseille’s diverse population, librarians act as bridges between different cultural groups by curating inclusive collections and hosting events that celebrate multiculturalism.</w:t>
      </w:r>
    </w:p>
    <w:bookmarkEnd w:id="22"/>
    <w:bookmarkStart w:id="23" w:name="Xfa5410e1c093a487f520f7a1ee546d4812132ad"/>
    <w:p>
      <w:pPr>
        <w:pStyle w:val="Heading2"/>
      </w:pPr>
      <w:r>
        <w:t xml:space="preserve">Challenges Faced by Librarians in France Marseille</w:t>
      </w:r>
    </w:p>
    <w:p>
      <w:pPr>
        <w:pStyle w:val="FirstParagraph"/>
      </w:pPr>
      <w:r>
        <w:t xml:space="preserve">Despite their critical role, librarians in Marseille face several challenges that impact their ability to serve the community effectively:</w:t>
      </w:r>
    </w:p>
    <w:p>
      <w:pPr>
        <w:numPr>
          <w:ilvl w:val="0"/>
          <w:numId w:val="1002"/>
        </w:numPr>
        <w:pStyle w:val="Compact"/>
      </w:pPr>
      <w:r>
        <w:rPr>
          <w:bCs/>
          <w:b/>
        </w:rPr>
        <w:t xml:space="preserve">Budget Constraints:</w:t>
      </w:r>
      <w:r>
        <w:t xml:space="preserve"> </w:t>
      </w:r>
      <w:r>
        <w:t xml:space="preserve">Public libraries in France have experienced funding cuts over the past decade, limiting access to resources for staff training and technological upgrades.</w:t>
      </w:r>
    </w:p>
    <w:p>
      <w:pPr>
        <w:numPr>
          <w:ilvl w:val="0"/>
          <w:numId w:val="1002"/>
        </w:numPr>
        <w:pStyle w:val="Compact"/>
      </w:pPr>
      <w:r>
        <w:rPr>
          <w:bCs/>
          <w:b/>
        </w:rPr>
        <w:t xml:space="preserve">Digital Inequality:</w:t>
      </w:r>
      <w:r>
        <w:t xml:space="preserve"> </w:t>
      </w:r>
      <w:r>
        <w:t xml:space="preserve">While Marseille has a high rate of internet penetration, disparities exist among marginalized communities, particularly in lower-income neighborhoods. Librarians often act as the primary point of contact for digital literacy training.</w:t>
      </w:r>
    </w:p>
    <w:p>
      <w:pPr>
        <w:numPr>
          <w:ilvl w:val="0"/>
          <w:numId w:val="1002"/>
        </w:numPr>
        <w:pStyle w:val="Compact"/>
      </w:pPr>
      <w:r>
        <w:rPr>
          <w:bCs/>
          <w:b/>
        </w:rPr>
        <w:t xml:space="preserve">Language Barriers:</w:t>
      </w:r>
      <w:r>
        <w:t xml:space="preserve"> </w:t>
      </w:r>
      <w:r>
        <w:t xml:space="preserve">With over 20% of residents speaking languages other than French at home (INSEE, 2023), librarians must provide services in multiple languages or collaborate with interpreters to ensure inclusivity.</w:t>
      </w:r>
    </w:p>
    <w:bookmarkEnd w:id="23"/>
    <w:bookmarkStart w:id="24" w:name="Xaff6706f345bd39b64eb96701e13259e26cb07e"/>
    <w:p>
      <w:pPr>
        <w:pStyle w:val="Heading2"/>
      </w:pPr>
      <w:r>
        <w:t xml:space="preserve">Case Study: The Bibliothèque Municipale de Marseille</w:t>
      </w:r>
    </w:p>
    <w:p>
      <w:pPr>
        <w:pStyle w:val="FirstParagraph"/>
      </w:pPr>
      <w:r>
        <w:t xml:space="preserve">The Bibliothèque Municipale de Marseille (BMM) serves as a prime example of how librarians operate within the city’s public library system. Established in 1836, the BMM has evolved into a modern institution offering over 4 million items across its five branches. Its librarians are trained to manage hybrid collections (print and digital), support research projects, and engage with local artists and authors.</w:t>
      </w:r>
    </w:p>
    <w:p>
      <w:pPr>
        <w:pStyle w:val="BodyText"/>
      </w:pPr>
      <w:r>
        <w:t xml:space="preserve">A key initiative led by BMM librarians is the “Marseille en Livre” program, which provides free access to books for children from disadvantaged backgrounds. This program reflects the broader mission of librarians in Marseille: to democratize access to knowledge and foster a culture of reading across all social strata.</w:t>
      </w:r>
    </w:p>
    <w:bookmarkEnd w:id="24"/>
    <w:bookmarkStart w:id="25" w:name="X102ace3d482f123506c88e84184818aab6026d3"/>
    <w:p>
      <w:pPr>
        <w:pStyle w:val="Heading2"/>
      </w:pPr>
      <w:r>
        <w:t xml:space="preserve">The Impact of Digital Transformation on Librarians</w:t>
      </w:r>
    </w:p>
    <w:p>
      <w:pPr>
        <w:pStyle w:val="FirstParagraph"/>
      </w:pPr>
      <w:r>
        <w:t xml:space="preserve">The shift toward digital resources has redefined the librarian’s role, requiring them to develop new competencies in data management, cybersecurity, and user experience design. In Marseille, this transformation is supported by partnerships with local universities (e.g., Aix-Marseille University) and cultural institutions like the Bibliothèque des Chartes. Librarians are also trained to assist users in navigating online platforms such as Europeana or the Gallica digital library.</w:t>
      </w:r>
    </w:p>
    <w:p>
      <w:pPr>
        <w:pStyle w:val="BodyText"/>
      </w:pPr>
      <w:r>
        <w:t xml:space="preserve">However, this transition has not been without challenges. Many older librarians face difficulties adapting to new technologies, while younger professionals often struggle with balancing their technical skills with the humanistic aspects of library work. This tension underscores the need for continuous professional development programs tailored to France’s specific context.</w:t>
      </w:r>
    </w:p>
    <w:bookmarkEnd w:id="25"/>
    <w:bookmarkStart w:id="26" w:name="conclusion"/>
    <w:p>
      <w:pPr>
        <w:pStyle w:val="Heading2"/>
      </w:pPr>
      <w:r>
        <w:t xml:space="preserve">Conclusion</w:t>
      </w:r>
    </w:p>
    <w:p>
      <w:pPr>
        <w:pStyle w:val="FirstParagraph"/>
      </w:pPr>
      <w:r>
        <w:t xml:space="preserve">In conclusion, the role of librarians in France Marseille is both complex and vital. They serve as cultural ambassadors, information specialists, and community leaders in a city that values its heritage while embracing innovation. As Marseille continues to grow and diversify, the work of librarians will remain central to its intellectual and social fabric. Future research should focus on developing policy frameworks that address funding gaps, enhance digital equity, and support the professional development of librarians in dynamic urban environments like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France Marseille</dc:title>
  <dc:creator/>
  <dc:language>en</dc:language>
  <cp:keywords/>
  <dcterms:created xsi:type="dcterms:W3CDTF">2026-07-20T11:49:47Z</dcterms:created>
  <dcterms:modified xsi:type="dcterms:W3CDTF">2026-07-20T11:49:47Z</dcterms:modified>
</cp:coreProperties>
</file>

<file path=docProps/custom.xml><?xml version="1.0" encoding="utf-8"?>
<Properties xmlns="http://schemas.openxmlformats.org/officeDocument/2006/custom-properties" xmlns:vt="http://schemas.openxmlformats.org/officeDocument/2006/docPropsVTypes"/>
</file>