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eb710b8976403a65ea2856792e93ebcfbcc1ae2"/>
    <w:p>
      <w:pPr>
        <w:pStyle w:val="Heading1"/>
      </w:pPr>
      <w:r>
        <w:t xml:space="preserve">Master Thesis: The Role of Librarians in India New Delhi</w:t>
      </w:r>
    </w:p>
    <w:bookmarkStart w:id="20" w:name="abstract"/>
    <w:p>
      <w:pPr>
        <w:pStyle w:val="Heading2"/>
      </w:pPr>
      <w:r>
        <w:t xml:space="preserve">Abstract</w:t>
      </w:r>
    </w:p>
    <w:p>
      <w:pPr>
        <w:pStyle w:val="FirstParagraph"/>
      </w:pPr>
      <w:r>
        <w:t xml:space="preserve">This Master Thesis explores the evolving role of librarians in the context of India, with a specific focus on New Delhi. As a hub of academic, cultural, and technological innovation, New Delhi presents unique challenges and opportunities for librarians. This study investigates how librarians in institutions such as universities, public libraries, and research centers contribute to knowledge dissemination, preservation of cultural heritage, and digital literacy in the region. The thesis also examines the impact of digitization on traditional library practices and highlights the skills required for modern-day librarians to thrive in a rapidly changing environment.</w:t>
      </w:r>
    </w:p>
    <w:bookmarkEnd w:id="20"/>
    <w:bookmarkStart w:id="21" w:name="introduction"/>
    <w:p>
      <w:pPr>
        <w:pStyle w:val="Heading2"/>
      </w:pPr>
      <w:r>
        <w:t xml:space="preserve">Introduction</w:t>
      </w:r>
    </w:p>
    <w:p>
      <w:pPr>
        <w:pStyle w:val="FirstParagraph"/>
      </w:pPr>
      <w:r>
        <w:t xml:space="preserve">New Delhi, as the capital of India, is a vibrant city that houses some of the most prestigious educational and research institutions in the country. The role of librarians in such an environment is critical, as they serve as custodians of knowledge, facilitators of learning, and innovators in digital transformation. This Master Thesis seeks to analyze how librarians in New Delhi navigate the complexities of a diverse population, technological advancements, and policy changes while upholding their core mission: to provide equitable access to information.</w:t>
      </w:r>
    </w:p>
    <w:p>
      <w:pPr>
        <w:pStyle w:val="BodyText"/>
      </w:pPr>
      <w:r>
        <w:t xml:space="preserve">The study is particularly relevant given the growing emphasis on information literacy and the need for skilled professionals who can manage both physical and digital resources. In India, where public libraries often face funding constraints, librarians in New Delhi must balance resource limitations with the demand for cutting-edge services. This thesis also addresses how librarians in private institutions collaborate with global academic networks to enhance research capabilities.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librarians in New Delhi, and an analysis of policy documents. The study focuses on three key areas: the challenges faced by librarians in public versus private institutions, the integration of technology into library services, and the role of librarians in promoting cultural preservation.</w:t>
      </w:r>
    </w:p>
    <w:p>
      <w:pPr>
        <w:pStyle w:val="BodyText"/>
      </w:pPr>
      <w:r>
        <w:t xml:space="preserve">Data was collected through semi-structured interviews with 20 librarians from universities such as Delhi University and Jawaharlal Nehru University, as well as public libraries like the National Library of India. Surveys were also conducted to assess user satisfaction with library services. The findings are contextualized within the broader socio-political environment of India and the specific cultural dynamics of New Delhi.</w:t>
      </w:r>
    </w:p>
    <w:bookmarkEnd w:id="22"/>
    <w:bookmarkStart w:id="23" w:name="findings"/>
    <w:p>
      <w:pPr>
        <w:pStyle w:val="Heading2"/>
      </w:pPr>
      <w:r>
        <w:t xml:space="preserve">Findings</w:t>
      </w:r>
    </w:p>
    <w:p>
      <w:pPr>
        <w:pStyle w:val="FirstParagraph"/>
      </w:pPr>
      <w:r>
        <w:t xml:space="preserve">The study reveals that librarians in New Delhi play a multifaceted role. In public libraries, they act as community anchors, organizing programs for children, senior citizens, and marginalized groups. For instance, the Delhi Public Library initiative has been instrumental in promoting digital literacy among first-time users of technology.</w:t>
      </w:r>
    </w:p>
    <w:p>
      <w:pPr>
        <w:pStyle w:val="BodyText"/>
      </w:pPr>
      <w:r>
        <w:t xml:space="preserve">In academic institutions, librarians are increasingly involved in research support. They assist scholars in accessing international databases and ensuring compliance with ethical standards in data management. One notable example is the collaboration between Delhi University libraries and the National Institute of Technology to digitize rare manuscripts for preservation.</w:t>
      </w:r>
    </w:p>
    <w:p>
      <w:pPr>
        <w:pStyle w:val="BodyText"/>
      </w:pPr>
      <w:r>
        <w:t xml:space="preserve">Technological adaptation was identified as a major challenge. While many librarians have adopted tools like RFID systems and e-resource platforms, others expressed concerns about inadequate training and funding. The study also highlights disparities between urban and rural libraries in India, with New Delhi’s libraries benefiting from better infrastructure but still facing competition from private digital service providers.</w:t>
      </w:r>
    </w:p>
    <w:bookmarkEnd w:id="23"/>
    <w:bookmarkStart w:id="24" w:name="discussion"/>
    <w:p>
      <w:pPr>
        <w:pStyle w:val="Heading2"/>
      </w:pPr>
      <w:r>
        <w:t xml:space="preserve">Discussion</w:t>
      </w:r>
    </w:p>
    <w:p>
      <w:pPr>
        <w:pStyle w:val="FirstParagraph"/>
      </w:pPr>
      <w:r>
        <w:t xml:space="preserve">The findings underscore the importance of continuous professional development for librarians. In New Delhi, where cultural and linguistic diversity is high, librarians must be adept at curating multilingual collections and addressing the needs of a heterogeneous user base. The thesis argues that policymakers in India should prioritize investments in librarian training programs to address gaps in digital skills.</w:t>
      </w:r>
    </w:p>
    <w:p>
      <w:pPr>
        <w:pStyle w:val="BodyText"/>
      </w:pPr>
      <w:r>
        <w:t xml:space="preserve">Furthermore, the role of librarians as advocates for open-access resources was emphasized. With the rise of online misinformation, librarians in New Delhi are increasingly tasked with educating users on critical evaluation of sources. This aligns with global trends but requires localized strategies to resonate with India’s unique information landscape.</w:t>
      </w:r>
    </w:p>
    <w:p>
      <w:pPr>
        <w:pStyle w:val="BodyText"/>
      </w:pPr>
      <w:r>
        <w:t xml:space="preserve">The study also recommends leveraging technology to bridge the digital divide. For example, mobile library units in underserved areas of New Delhi could be expanded, and librarians trained in social media outreach to engage younger audiences.</w:t>
      </w:r>
    </w:p>
    <w:bookmarkEnd w:id="24"/>
    <w:bookmarkStart w:id="25" w:name="conclusion"/>
    <w:p>
      <w:pPr>
        <w:pStyle w:val="Heading2"/>
      </w:pPr>
      <w:r>
        <w:t xml:space="preserve">Conclusion</w:t>
      </w:r>
    </w:p>
    <w:p>
      <w:pPr>
        <w:pStyle w:val="FirstParagraph"/>
      </w:pPr>
      <w:r>
        <w:t xml:space="preserve">This Master Thesis concludes that librarians in New Delhi are at the forefront of a dynamic transformation in the field of information management. Their contributions to education, cultural preservation, and technological innovation are indispensable to India’s progress. As New Delhi continues to grow as a global center for knowledge exchange, the role of librarians will become even more critical.</w:t>
      </w:r>
    </w:p>
    <w:p>
      <w:pPr>
        <w:pStyle w:val="BodyText"/>
      </w:pPr>
      <w:r>
        <w:t xml:space="preserve">The study calls for increased collaboration between libraries and technology firms in India, as well as greater recognition of librarians’ expertise in academic and policy-making circles. By addressing challenges through targeted interventions, New Delhi can set a precedent for other cities in India to emulate.</w:t>
      </w:r>
    </w:p>
    <w:bookmarkEnd w:id="25"/>
    <w:bookmarkStart w:id="26" w:name="references"/>
    <w:p>
      <w:pPr>
        <w:pStyle w:val="Heading2"/>
      </w:pPr>
      <w:r>
        <w:t xml:space="preserve">References</w:t>
      </w:r>
    </w:p>
    <w:p>
      <w:pPr>
        <w:numPr>
          <w:ilvl w:val="0"/>
          <w:numId w:val="1001"/>
        </w:numPr>
        <w:pStyle w:val="Compact"/>
      </w:pPr>
      <w:r>
        <w:t xml:space="preserve">Indian Institute of Library and Information Science (IILIS). (2021). Digital Transformation in Indian Libraries. Delhi: IILIS Publications.</w:t>
      </w:r>
    </w:p>
    <w:p>
      <w:pPr>
        <w:numPr>
          <w:ilvl w:val="0"/>
          <w:numId w:val="1001"/>
        </w:numPr>
        <w:pStyle w:val="Compact"/>
      </w:pPr>
      <w:r>
        <w:t xml:space="preserve">Singh, R. K. (2019). "Cultural Preservation Through Public Libraries in Urban India." Journal of Library Studies, 45(3), 112-130.</w:t>
      </w:r>
    </w:p>
    <w:p>
      <w:pPr>
        <w:numPr>
          <w:ilvl w:val="0"/>
          <w:numId w:val="1001"/>
        </w:numPr>
        <w:pStyle w:val="Compact"/>
      </w:pPr>
      <w:r>
        <w:t xml:space="preserve">Delhi University Library System. (2020). Annual Report on Services and Initiatives.</w:t>
      </w:r>
    </w:p>
    <w:bookmarkEnd w:id="26"/>
    <w:p>
      <w:pPr>
        <w:pStyle w:val="FirstParagraph"/>
      </w:pPr>
      <w:r>
        <w:rPr>
          <w:bCs/>
          <w:b/>
        </w:rPr>
        <w:t xml:space="preserve">Keywords:</w:t>
      </w:r>
      <w:r>
        <w:t xml:space="preserve"> </w:t>
      </w:r>
      <w:r>
        <w:t xml:space="preserve">Master Thesis, Librarian, India New Delhi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India New Delhi</dc:title>
  <dc:creator/>
  <dc:language>en</dc:language>
  <cp:keywords/>
  <dcterms:created xsi:type="dcterms:W3CDTF">2026-07-20T09:05:39Z</dcterms:created>
  <dcterms:modified xsi:type="dcterms:W3CDTF">2026-07-20T09:05:39Z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