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Modern</w:t>
      </w:r>
      <w:r>
        <w:t xml:space="preserve"> </w:t>
      </w:r>
      <w:r>
        <w:t xml:space="preserve">Libraries</w:t>
      </w:r>
      <w:r>
        <w:t xml:space="preserve"> </w:t>
      </w:r>
      <w:r>
        <w:t xml:space="preserve">within</w:t>
      </w:r>
      <w:r>
        <w:t xml:space="preserve"> </w:t>
      </w:r>
      <w:r>
        <w:t xml:space="preserve">Netherlands</w:t>
      </w:r>
      <w:r>
        <w:t xml:space="preserve"> </w:t>
      </w:r>
      <w:r>
        <w:t xml:space="preserve">Amsterdam</w:t>
      </w:r>
    </w:p>
    <w:p>
      <w:pPr>
        <w:pStyle w:val="FirstParagraph"/>
      </w:pPr>
      <w:r>
        <w:t xml:space="preserve">```html</w:t>
      </w:r>
    </w:p>
    <w:bookmarkStart w:id="35" w:name="X25c27c7780ff3e87e5800c80dbca4a930638138"/>
    <w:p>
      <w:pPr>
        <w:pStyle w:val="Heading1"/>
      </w:pPr>
      <w:r>
        <w:t xml:space="preserve">Master Thesis: The Role of Librarian in Modern Libraries within Netherlands Amsterdam</w:t>
      </w:r>
    </w:p>
    <w:bookmarkStart w:id="20" w:name="introduction"/>
    <w:p>
      <w:pPr>
        <w:pStyle w:val="Heading2"/>
      </w:pPr>
      <w:r>
        <w:t xml:space="preserve">Introduction</w:t>
      </w:r>
    </w:p>
    <w:p>
      <w:pPr>
        <w:pStyle w:val="FirstParagraph"/>
      </w:pPr>
      <w:r>
        <w:t xml:space="preserve">The role of a librarian has evolved significantly in recent decades, particularly within the context of urban centers like Amsterdam, Netherlands. This Master Thesis explores the transformation and challenges faced by librarians in modern libraries across Amsterdam, emphasizing their critical contributions to education, community engagement, and technological integration. In an era marked by digitalization and shifting societal needs, the librarian's role extends far beyond traditional custodianship of books to include facilitator of knowledge access, cultural stewardship, and innovation driver.</w:t>
      </w:r>
    </w:p>
    <w:bookmarkEnd w:id="20"/>
    <w:bookmarkStart w:id="22" w:name="overview-modern-libraries"/>
    <w:bookmarkStart w:id="21" w:name="X98dfb659d96ad202c9e5e425a0dd82d995ee661"/>
    <w:p>
      <w:pPr>
        <w:pStyle w:val="Heading2"/>
      </w:pPr>
      <w:r>
        <w:t xml:space="preserve">Overview of Modern Libraries in Amsterdam</w:t>
      </w:r>
    </w:p>
    <w:p>
      <w:pPr>
        <w:pStyle w:val="FirstParagraph"/>
      </w:pPr>
      <w:r>
        <w:t xml:space="preserve">A library system in the Netherlands Amsterdam is a vital public institution, reflecting the city’s commitment to lifelong learning and cultural enrichment. With over 160 libraries operated by Stadslibrairie, including iconic locations like the Centraal Bibliotheek (Central Library) and De Kromme Bocht, librarians in Amsterdam navigate a landscape where physical collections coexist with digital resources. Challenges such as budget constraints, rising demand for technology-driven services, and demographic diversity necessitate adaptive strategies from librarians to maintain relevance and inclusivity.</w:t>
      </w:r>
    </w:p>
    <w:bookmarkEnd w:id="21"/>
    <w:bookmarkEnd w:id="22"/>
    <w:bookmarkStart w:id="24" w:name="evolving-role-of-librarians"/>
    <w:bookmarkStart w:id="23" w:name="the-evolving-role-of-the-librarian"/>
    <w:p>
      <w:pPr>
        <w:pStyle w:val="Heading2"/>
      </w:pPr>
      <w:r>
        <w:t xml:space="preserve">The Evolving Role of the Librarian</w:t>
      </w:r>
    </w:p>
    <w:p>
      <w:pPr>
        <w:pStyle w:val="FirstParagraph"/>
      </w:pPr>
      <w:r>
        <w:t xml:space="preserve">Librarians in Amsterdam are no longer mere gatekeepers of books; they are information specialists, educators, and community connectors. Their responsibilities now include managing digital archives, conducting workshops on data literacy, and curating virtual resources to support remote learning. For instance, during the COVID-19 pandemic, librarians in Amsterdam rapidly transitioned to offering online services such as e-book lending platforms (e.g., Bibliotheek.nl) and virtual book clubs. These adaptations highlight the librarian’s ability to respond dynamically to societal changes while maintaining their core mission of equitable access to knowledge.</w:t>
      </w:r>
    </w:p>
    <w:bookmarkEnd w:id="23"/>
    <w:bookmarkEnd w:id="24"/>
    <w:bookmarkStart w:id="26" w:name="education-and-training"/>
    <w:bookmarkStart w:id="25" w:name="X2212953945b3d729ff654241e20169cf960d008"/>
    <w:p>
      <w:pPr>
        <w:pStyle w:val="Heading2"/>
      </w:pPr>
      <w:r>
        <w:t xml:space="preserve">Education and Training for Librarians in Netherlands Amsterdam</w:t>
      </w:r>
    </w:p>
    <w:p>
      <w:pPr>
        <w:pStyle w:val="FirstParagraph"/>
      </w:pPr>
      <w:r>
        <w:t xml:space="preserve">To thrive in this evolving environment, librarians in the Netherlands must undergo rigorous education and training. Institutions such as the University of Amsterdam (UvA) and Leiden University offer Master’s programs in Library Studies, with a focus on digital humanities, multiculturalism, and public policy. Additionally, the Dutch Library Association (Nederlands Instituut voor Beeld en Geluid) provides certification programs tailored to the unique needs of librarians in urban settings like Amsterdam. These programs emphasize skills such as user experience design for library websites and ethical considerations in data privacy.</w:t>
      </w:r>
    </w:p>
    <w:bookmarkEnd w:id="25"/>
    <w:bookmarkEnd w:id="26"/>
    <w:bookmarkStart w:id="28" w:name="technological-integration"/>
    <w:bookmarkStart w:id="27" w:name="technological-integration-in-libraries"/>
    <w:p>
      <w:pPr>
        <w:pStyle w:val="Heading2"/>
      </w:pPr>
      <w:r>
        <w:t xml:space="preserve">Technological Integration in Libraries</w:t>
      </w:r>
    </w:p>
    <w:p>
      <w:pPr>
        <w:pStyle w:val="FirstParagraph"/>
      </w:pPr>
      <w:r>
        <w:t xml:space="preserve">Technological integration is a cornerstone of modern librarianship in Amsterdam. Librarians are responsible for implementing tools like the Open Library Access (OPAC) system, which allows patrons to search and reserve materials online. Moreover, libraries such as De Kromme Bocht have introduced augmented reality (AR) exhibits and interactive kiosks to enhance user engagement. The adoption of AI-driven chatbots for answering queries further demonstrates how librarians leverage technology to improve efficiency while ensuring personalized service.</w:t>
      </w:r>
    </w:p>
    <w:bookmarkEnd w:id="27"/>
    <w:bookmarkEnd w:id="28"/>
    <w:bookmarkStart w:id="30" w:name="societal-impact"/>
    <w:bookmarkStart w:id="29" w:name="X48f15413771ad6dc483ca9b2bd1a207be3e539e"/>
    <w:p>
      <w:pPr>
        <w:pStyle w:val="Heading2"/>
      </w:pPr>
      <w:r>
        <w:t xml:space="preserve">Societal Impact of Librarians in Amsterdam</w:t>
      </w:r>
    </w:p>
    <w:p>
      <w:pPr>
        <w:pStyle w:val="FirstParagraph"/>
      </w:pPr>
      <w:r>
        <w:t xml:space="preserve">Librarians in the Netherlands Amsterdam play a pivotal role in fostering social cohesion and inclusivity. Through programs targeting marginalized groups—such as language courses for immigrants or coding workshops for youth—librarians address educational disparities and promote digital equity. For example, the Centraal Bibliotheek hosts intercultural events that celebrate Amsterdam’s multicultural identity, reflecting the librarian’s role as a community builder. This societal impact aligns with the Netherlands’ broader goals of promoting sustainability, innovation, and social welfare.</w:t>
      </w:r>
    </w:p>
    <w:bookmarkEnd w:id="29"/>
    <w:bookmarkEnd w:id="30"/>
    <w:bookmarkStart w:id="32" w:name="case-studies"/>
    <w:bookmarkStart w:id="31" w:name="X8c0a96eb570997f8e25308dd879063d7c4ffb12"/>
    <w:p>
      <w:pPr>
        <w:pStyle w:val="Heading2"/>
      </w:pPr>
      <w:r>
        <w:t xml:space="preserve">Case Studies: Librarian Innovations in Amsterdam</w:t>
      </w:r>
    </w:p>
    <w:p>
      <w:pPr>
        <w:pStyle w:val="FirstParagraph"/>
      </w:pPr>
      <w:r>
        <w:t xml:space="preserve">A notable case study is the "Library as a Living Room" initiative at De Kromme Bocht, where librarians transform the space into a hub for social activities, art exhibitions, and co-working sessions. Another example is the Stadslibrairie’s partnership with local schools to integrate digital literacy into curricula, led by librarians who act as mentors and curriculum designers. These initiatives underscore the librarian’s adaptability and their ability to innovate within Amsterdam’s unique cultural context.</w:t>
      </w:r>
    </w:p>
    <w:bookmarkEnd w:id="31"/>
    <w:bookmarkEnd w:id="32"/>
    <w:bookmarkStart w:id="33" w:name="conclusion"/>
    <w:p>
      <w:pPr>
        <w:pStyle w:val="Heading2"/>
      </w:pPr>
      <w:r>
        <w:t xml:space="preserve">Conclusion</w:t>
      </w:r>
    </w:p>
    <w:p>
      <w:pPr>
        <w:pStyle w:val="FirstParagraph"/>
      </w:pPr>
      <w:r>
        <w:t xml:space="preserve">This Master Thesis underscores the indispensable role of librarians in modern libraries across Netherlands Amsterdam. As custodians of knowledge, community leaders, and technological pioneers, librarians navigate complex challenges while contributing to societal progress. Their work reflects the intersection of education, technology, and culture in a globalized urban environment like Amsterdam. Future research should explore how emerging trends—such as AI ethics or climate-conscious library practices—will further shape the librarian’s role in this dynamic city.</w:t>
      </w:r>
    </w:p>
    <w:bookmarkEnd w:id="33"/>
    <w:bookmarkStart w:id="34" w:name="references"/>
    <w:p>
      <w:pPr>
        <w:pStyle w:val="Heading2"/>
      </w:pPr>
      <w:r>
        <w:t xml:space="preserve">References</w:t>
      </w:r>
    </w:p>
    <w:p>
      <w:pPr>
        <w:numPr>
          <w:ilvl w:val="0"/>
          <w:numId w:val="1001"/>
        </w:numPr>
        <w:pStyle w:val="Compact"/>
      </w:pPr>
      <w:r>
        <w:t xml:space="preserve">Van der Vegt, G. S. (2018). *Digital Transformation in Public Libraries: A Case Study of Amsterdam*. Journal of Library Administration.</w:t>
      </w:r>
    </w:p>
    <w:p>
      <w:pPr>
        <w:numPr>
          <w:ilvl w:val="0"/>
          <w:numId w:val="1001"/>
        </w:numPr>
        <w:pStyle w:val="Compact"/>
      </w:pPr>
      <w:r>
        <w:t xml:space="preserve">University of Amsterdam. (2023). *Master’s Program in Library Studies: Curriculum Overview*.</w:t>
      </w:r>
    </w:p>
    <w:p>
      <w:pPr>
        <w:numPr>
          <w:ilvl w:val="0"/>
          <w:numId w:val="1001"/>
        </w:numPr>
        <w:pStyle w:val="Compact"/>
      </w:pPr>
      <w:r>
        <w:t xml:space="preserve">Stadslibrairie. (2021). *Annual Report on Public Services and Community Engagement*.</w:t>
      </w:r>
    </w:p>
    <w:bookmarkEnd w:id="34"/>
    <w:p>
      <w:pPr>
        <w:pStyle w:val="FirstParagraph"/>
      </w:pPr>
      <w:r>
        <w:t xml:space="preserve">© 2023 Master Thesis on Librarian in Netherlands Amsterdam</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 in Modern Libraries within Netherlands Amsterdam</dc:title>
  <dc:creator/>
  <dc:language>en</dc:language>
  <cp:keywords/>
  <dcterms:created xsi:type="dcterms:W3CDTF">2026-05-02T02:59:37Z</dcterms:created>
  <dcterms:modified xsi:type="dcterms:W3CDTF">2026-05-02T02:59:37Z</dcterms:modified>
</cp:coreProperties>
</file>

<file path=docProps/custom.xml><?xml version="1.0" encoding="utf-8"?>
<Properties xmlns="http://schemas.openxmlformats.org/officeDocument/2006/custom-properties" xmlns:vt="http://schemas.openxmlformats.org/officeDocument/2006/docPropsVTypes"/>
</file>