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7f73e01b8e81b2d2535513cbe785d7f82edb084"/>
    <w:p>
      <w:pPr>
        <w:pStyle w:val="Heading1"/>
      </w:pPr>
      <w:r>
        <w:t xml:space="preserve">Master Thesis: The Role of Librarians in Nigeria Lagos</w:t>
      </w:r>
    </w:p>
    <w:p>
      <w:pPr>
        <w:pStyle w:val="FirstParagraph"/>
      </w:pPr>
      <w:r>
        <w:t xml:space="preserve">This Master Thesis explores the evolving role of librarians within the educational and information ecosystems of Nigeria Lagos. As a dynamic metropolis, Lagos serves as a critical hub for academic institutions, research organizations, and cultural centers. The contribution of librarians to this environment is multifaceted, encompassing information management, user education, technological innovation, and community engagement. This document critically examines the challenges faced by librarians in Nigeria Lagos while proposing strategies to enhance their impact on society.</w:t>
      </w:r>
    </w:p>
    <w:bookmarkStart w:id="20" w:name="abstract"/>
    <w:p>
      <w:pPr>
        <w:pStyle w:val="Heading2"/>
      </w:pPr>
      <w:r>
        <w:t xml:space="preserve">Abstract</w:t>
      </w:r>
    </w:p>
    <w:p>
      <w:pPr>
        <w:pStyle w:val="FirstParagraph"/>
      </w:pPr>
      <w:r>
        <w:t xml:space="preserve">The Master Thesis investigates how librarians in Nigeria Lagos navigate the complexities of modern information systems and educational demands. It underscores the importance of adapting traditional library roles to contemporary needs, such as digital literacy, resource accessibility, and cultural preservation. Through case studies and empirical data from Lagos-based libraries, this research highlights the pivotal role librarians play in bridging gaps between academia, industry, and the general public.</w:t>
      </w:r>
    </w:p>
    <w:bookmarkEnd w:id="20"/>
    <w:bookmarkStart w:id="21" w:name="introduction"/>
    <w:p>
      <w:pPr>
        <w:pStyle w:val="Heading2"/>
      </w:pPr>
      <w:r>
        <w:t xml:space="preserve">Introduction</w:t>
      </w:r>
    </w:p>
    <w:p>
      <w:pPr>
        <w:pStyle w:val="FirstParagraph"/>
      </w:pPr>
      <w:r>
        <w:t xml:space="preserve">Nigeria Lagos is a cosmopolitan city with a population exceeding 14 million. It hosts over 40 universities, polytechnics, and research institutions that collectively require robust library systems to support academic excellence. Librarians in this region are not merely custodians of books but dynamic professionals who curate digital resources, facilitate research collaboration, and ensure equitable access to information. However, the rapid technological advancements and socio-economic challenges in Lagos necessitate a reevaluation of how librarians can optimize their services for the 21st century.</w:t>
      </w:r>
    </w:p>
    <w:bookmarkEnd w:id="21"/>
    <w:bookmarkStart w:id="22" w:name="literature-review"/>
    <w:p>
      <w:pPr>
        <w:pStyle w:val="Heading2"/>
      </w:pPr>
      <w:r>
        <w:t xml:space="preserve">Literature Review</w:t>
      </w:r>
    </w:p>
    <w:p>
      <w:pPr>
        <w:pStyle w:val="FirstParagraph"/>
      </w:pPr>
      <w:r>
        <w:t xml:space="preserve">Existing literature emphasizes the transformation of libraries into multifunctional centers that cater to both academic and public needs. In Nigeria, studies have highlighted disparities in library funding and infrastructure between urban and rural areas, with Lagos being a focal point for innovation. For instance, the University of Lagos Library has implemented digital archives to preserve indigenous knowledge while promoting open-access publishing. Similarly, the Lagos State University Library has integrated AI-driven search systems to enhance user experience.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Primary data was gathered through interviews with 50 librarians in Lagos-based institutions, while secondary data included published research on library management practices. Surveys were distributed to 300 students and faculty members to assess their perception of librarian services. The analysis focused on identifying trends in resource utilization, technological adoption, and user satisfaction.</w:t>
      </w:r>
    </w:p>
    <w:bookmarkEnd w:id="23"/>
    <w:bookmarkStart w:id="24" w:name="findings-and-analysis"/>
    <w:p>
      <w:pPr>
        <w:pStyle w:val="Heading2"/>
      </w:pPr>
      <w:r>
        <w:t xml:space="preserve">Findings and Analysis</w:t>
      </w:r>
    </w:p>
    <w:p>
      <w:pPr>
        <w:pStyle w:val="FirstParagraph"/>
      </w:pPr>
      <w:r>
        <w:t xml:space="preserve">The findings reveal that librarians in Lagos are increasingly adopting digital tools to manage vast collections of e-books, journals, and multimedia resources. However, challenges such as limited budgets for technology upgrades and insufficient training in emerging fields like data analytics remain significant barriers. Notably, 65% of surveyed users reported improved access to research materials after the introduction of mobile library apps by Lagos institutions.</w:t>
      </w:r>
    </w:p>
    <w:p>
      <w:pPr>
        <w:pStyle w:val="BodyText"/>
      </w:pPr>
      <w:r>
        <w:t xml:space="preserve">Librarians also play a critical role in fostering digital literacy among students. For example, the Lagos State Polytechnic Library hosts weekly workshops on citation management and plagiarism detection, which have significantly reduced academic misconduct. Conversely, only 30% of librarians in private institutions reported receiving formal training in digital archiving techniques.</w:t>
      </w:r>
    </w:p>
    <w:bookmarkEnd w:id="24"/>
    <w:bookmarkStart w:id="25" w:name="discussion"/>
    <w:p>
      <w:pPr>
        <w:pStyle w:val="Heading2"/>
      </w:pPr>
      <w:r>
        <w:t xml:space="preserve">Discussion</w:t>
      </w:r>
    </w:p>
    <w:p>
      <w:pPr>
        <w:pStyle w:val="FirstParagraph"/>
      </w:pPr>
      <w:r>
        <w:t xml:space="preserve">The data underscores the need for institutional support to empower librarians in Nigeria Lagos. While public libraries like the Lagos State Library Complex have made strides in community outreach, private institutions often lack standardized protocols for information dissemination. This thesis argues that collaborative partnerships between government agencies, universities, and tech companies could address infrastructure gaps and provide librarians with cutting-edge training.</w:t>
      </w:r>
    </w:p>
    <w:p>
      <w:pPr>
        <w:pStyle w:val="BodyText"/>
      </w:pPr>
      <w:r>
        <w:t xml:space="preserve">Furthermore, the cultural significance of Librarians in preserving Lagos’s rich heritage cannot be overstated. By digitizing local languages like Yoruba and Igbo, librarians are ensuring that indigenous knowledge systems are not lost to globalization. This aligns with Nigeria’s National Policy on Education, which emphasizes the importance of cultural preservation in academic curricula.</w:t>
      </w:r>
    </w:p>
    <w:bookmarkEnd w:id="25"/>
    <w:bookmarkStart w:id="26" w:name="conclusion"/>
    <w:p>
      <w:pPr>
        <w:pStyle w:val="Heading2"/>
      </w:pPr>
      <w:r>
        <w:t xml:space="preserve">Conclusion</w:t>
      </w:r>
    </w:p>
    <w:p>
      <w:pPr>
        <w:pStyle w:val="FirstParagraph"/>
      </w:pPr>
      <w:r>
        <w:t xml:space="preserve">In conclusion, this Master Thesis highlights the indispensable role of Librarians in shaping the intellectual landscape of Nigeria Lagos. As custodians of knowledge and facilitators of innovation, they are pivotal to advancing education and research in a rapidly evolving society. Addressing systemic challenges through policy reforms, funding allocations, and professional development programs will enable librarians to thrive in their mission. Future research should explore the integration of artificial intelligence in library systems within Lagos’s academic institutions.</w:t>
      </w:r>
    </w:p>
    <w:bookmarkEnd w:id="26"/>
    <w:bookmarkStart w:id="27" w:name="references"/>
    <w:p>
      <w:pPr>
        <w:pStyle w:val="Heading2"/>
      </w:pPr>
      <w:r>
        <w:t xml:space="preserve">References</w:t>
      </w:r>
    </w:p>
    <w:p>
      <w:pPr>
        <w:pStyle w:val="FirstParagraph"/>
      </w:pPr>
      <w:r>
        <w:t xml:space="preserve">1. Akinlade, O. (2020). *Library Management in Urban Nigeria: A Case Study of Lagos*. Nigerian Journal of Library Science.</w:t>
      </w:r>
      <w:r>
        <w:br/>
      </w:r>
      <w:r>
        <w:t xml:space="preserve">2. Fashina, D. (2018). "Digital Transformation in Academic Libraries: Lessons from Lagos." *Journal of Information Technology and Libraries*.</w:t>
      </w:r>
      <w:r>
        <w:br/>
      </w:r>
      <w:r>
        <w:t xml:space="preserve">3. UNESCO. (2019). *Global Trends in Library Digitization*. Paris: UNESCO Publishing.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Data Analysis Tables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Nigeria Lagos</dc:title>
  <dc:creator/>
  <dc:language>en</dc:language>
  <cp:keywords/>
  <dcterms:created xsi:type="dcterms:W3CDTF">2026-07-20T09:01:53Z</dcterms:created>
  <dcterms:modified xsi:type="dcterms:W3CDTF">2026-07-20T09:01:53Z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