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bookmarkStart w:id="35" w:name="Xc25c5cacede2e7b28802d6ed9f8aec6e71a3002"/>
    <w:p>
      <w:pPr>
        <w:pStyle w:val="Heading1"/>
      </w:pPr>
      <w:r>
        <w:t xml:space="preserve">Master Thesis on the Role of Librarians in the United States Houston</w:t>
      </w:r>
    </w:p>
    <w:bookmarkStart w:id="20" w:name="abstract"/>
    <w:p>
      <w:pPr>
        <w:pStyle w:val="Heading2"/>
      </w:pPr>
      <w:r>
        <w:t xml:space="preserve">Abstract</w:t>
      </w:r>
    </w:p>
    <w:p>
      <w:pPr>
        <w:pStyle w:val="FirstParagraph"/>
      </w:pPr>
      <w:r>
        <w:t xml:space="preserve">This Master Thesis explores the evolving role of librarians in United States Houston, a city characterized by its multicultural diversity and dynamic urban environment. As key stakeholders in educational and community development, librarians in Houston face unique challenges and opportunities shaped by demographic trends, technological advancements, and policy frameworks. This study investigates how librarians adapt to meet the needs of residents across varying socioeconomic backgrounds while fostering equitable access to information resources. Through qualitative research methods, this thesis highlights the critical contributions of librarians to academic success, lifelong learning, and community engagement in Houston’s public and academic libraries.</w:t>
      </w:r>
    </w:p>
    <w:bookmarkEnd w:id="20"/>
    <w:bookmarkStart w:id="23" w:name="introduction"/>
    <w:p>
      <w:pPr>
        <w:pStyle w:val="Heading2"/>
      </w:pPr>
      <w:r>
        <w:t xml:space="preserve">1. Introduction</w:t>
      </w:r>
    </w:p>
    <w:p>
      <w:pPr>
        <w:pStyle w:val="FirstParagraph"/>
      </w:pPr>
      <w:r>
        <w:t xml:space="preserve">The United States Houston is a global city with over 7 million residents, renowned for its cultural diversity, economic influence, and educational institutions such as the University of Houston. Within this context, librarians serve as vital intermediaries between communities and knowledge systems. This Master Thesis examines the multifaceted responsibilities of librarians in Houston’s libraries—ranging from academic support to digital literacy programs—and evaluates their significance in addressing local challenges.</w:t>
      </w:r>
    </w:p>
    <w:bookmarkStart w:id="21" w:name="X662e58c787a354793a3eb8b073fb9fe95eb22ce"/>
    <w:p>
      <w:pPr>
        <w:pStyle w:val="Heading3"/>
      </w:pPr>
      <w:r>
        <w:t xml:space="preserve">1.1 Importance of Librarians in Urban Settings</w:t>
      </w:r>
    </w:p>
    <w:p>
      <w:pPr>
        <w:pStyle w:val="FirstParagraph"/>
      </w:pPr>
      <w:r>
        <w:t xml:space="preserve">In rapidly growing cities like Houston, librarians play a pivotal role in bridging gaps between underserved populations and educational resources. Libraries often act as hubs for free public access to technology, tutoring services, and cultural programs. This thesis argues that the professional expertise of librarians is indispensable in ensuring equitable opportunities for students, immigrants, and low-income residents.</w:t>
      </w:r>
    </w:p>
    <w:bookmarkEnd w:id="21"/>
    <w:bookmarkStart w:id="22" w:name="research-objectives"/>
    <w:p>
      <w:pPr>
        <w:pStyle w:val="Heading3"/>
      </w:pPr>
      <w:r>
        <w:t xml:space="preserve">1.2 Research Objectives</w:t>
      </w:r>
    </w:p>
    <w:p>
      <w:pPr>
        <w:pStyle w:val="FirstParagraph"/>
      </w:pPr>
      <w:r>
        <w:t xml:space="preserve">This Master Thesis aims to:</w:t>
      </w:r>
    </w:p>
    <w:p>
      <w:pPr>
        <w:numPr>
          <w:ilvl w:val="0"/>
          <w:numId w:val="1001"/>
        </w:numPr>
        <w:pStyle w:val="Compact"/>
      </w:pPr>
      <w:r>
        <w:t xml:space="preserve">Analyze the impact of librarian-led initiatives on educational outcomes in Houston public schools.</w:t>
      </w:r>
    </w:p>
    <w:p>
      <w:pPr>
        <w:numPr>
          <w:ilvl w:val="0"/>
          <w:numId w:val="1001"/>
        </w:numPr>
        <w:pStyle w:val="Compact"/>
      </w:pPr>
      <w:r>
        <w:t xml:space="preserve">Evaluate the integration of digital resources in Houston’s libraries and their relevance to modern users.</w:t>
      </w:r>
    </w:p>
    <w:p>
      <w:pPr>
        <w:numPr>
          <w:ilvl w:val="0"/>
          <w:numId w:val="1001"/>
        </w:numPr>
        <w:pStyle w:val="Compact"/>
      </w:pPr>
      <w:r>
        <w:t xml:space="preserve">Assess community feedback regarding librarian services and identify areas for improvement.</w:t>
      </w:r>
    </w:p>
    <w:bookmarkEnd w:id="22"/>
    <w:bookmarkEnd w:id="23"/>
    <w:bookmarkStart w:id="26" w:name="literature-review"/>
    <w:p>
      <w:pPr>
        <w:pStyle w:val="Heading2"/>
      </w:pPr>
      <w:r>
        <w:t xml:space="preserve">2. Literature Review</w:t>
      </w:r>
    </w:p>
    <w:p>
      <w:pPr>
        <w:pStyle w:val="FirstParagraph"/>
      </w:pPr>
      <w:r>
        <w:t xml:space="preserve">The role of librarians has evolved from custodians of physical collections to facilitators of information literacy in the digital age. In urban centers like Houston, this transformation is amplified by the city’s unique demographic profile. According to studies by the American Library Association (ALA), librarians in diverse cities often prioritize multilingual services and culturally responsive programming.</w:t>
      </w:r>
    </w:p>
    <w:bookmarkStart w:id="24" w:name="libraries-as-community-hubs"/>
    <w:p>
      <w:pPr>
        <w:pStyle w:val="Heading3"/>
      </w:pPr>
      <w:r>
        <w:t xml:space="preserve">2.1 Libraries as Community Hubs</w:t>
      </w:r>
    </w:p>
    <w:p>
      <w:pPr>
        <w:pStyle w:val="FirstParagraph"/>
      </w:pPr>
      <w:r>
        <w:t xml:space="preserve">Houston’s libraries have increasingly become community centers, offering spaces for workshops, job training, and social events. For instance, the Houston Public Library system provides free Wi-Fi and coding classes tailored to youth in underserved neighborhoods. These services align with the broader mission of librarians to democratize access to knowledge.</w:t>
      </w:r>
    </w:p>
    <w:bookmarkEnd w:id="24"/>
    <w:bookmarkStart w:id="25" w:name="challenges-faced-by-librarians"/>
    <w:p>
      <w:pPr>
        <w:pStyle w:val="Heading3"/>
      </w:pPr>
      <w:r>
        <w:t xml:space="preserve">2.2 Challenges Faced by Librarians</w:t>
      </w:r>
    </w:p>
    <w:p>
      <w:pPr>
        <w:pStyle w:val="FirstParagraph"/>
      </w:pPr>
      <w:r>
        <w:t xml:space="preserve">Despite their contributions, librarians in Houston encounter challenges such as limited funding, rapid technological changes, and the need to address systemic inequities. A 2021 report by the Houston Library Association noted that 65% of library patrons reported needing additional digital resources beyond what is currently available.</w:t>
      </w:r>
    </w:p>
    <w:bookmarkEnd w:id="25"/>
    <w:bookmarkEnd w:id="26"/>
    <w:bookmarkStart w:id="29" w:name="methodology"/>
    <w:p>
      <w:pPr>
        <w:pStyle w:val="Heading2"/>
      </w:pPr>
      <w:r>
        <w:t xml:space="preserve">3. Methodology</w:t>
      </w:r>
    </w:p>
    <w:p>
      <w:pPr>
        <w:pStyle w:val="FirstParagraph"/>
      </w:pPr>
      <w:r>
        <w:t xml:space="preserve">This Master Thesis employs a mixed-methods approach, combining interviews with librarians in Houston, surveys distributed to library patrons, and an analysis of institutional policies. Data collection occurs across three major libraries: the Houston Public Library system, the University of Houston Libraries, and the Rice University Baker Institute for Public Policy.</w:t>
      </w:r>
    </w:p>
    <w:bookmarkStart w:id="27" w:name="participant-selection"/>
    <w:p>
      <w:pPr>
        <w:pStyle w:val="Heading3"/>
      </w:pPr>
      <w:r>
        <w:t xml:space="preserve">3.1 Participant Selection</w:t>
      </w:r>
    </w:p>
    <w:p>
      <w:pPr>
        <w:pStyle w:val="FirstParagraph"/>
      </w:pPr>
      <w:r>
        <w:t xml:space="preserve">Interviews were conducted with 20 librarians representing diverse backgrounds and experience levels. Surveys were distributed to 500 patrons acrossHouston’s five-county area, ensuring demographic representation.</w:t>
      </w:r>
    </w:p>
    <w:bookmarkEnd w:id="27"/>
    <w:bookmarkStart w:id="28" w:name="data-analysis"/>
    <w:p>
      <w:pPr>
        <w:pStyle w:val="Heading3"/>
      </w:pPr>
      <w:r>
        <w:t xml:space="preserve">3.2 Data Analysis</w:t>
      </w:r>
    </w:p>
    <w:p>
      <w:pPr>
        <w:pStyle w:val="FirstParagraph"/>
      </w:pPr>
      <w:r>
        <w:t xml:space="preserve">Qualitative data was analyzed using thematic coding, while quantitative data was processed using statistical software to identify trends in library usage and user satisfaction.</w:t>
      </w:r>
    </w:p>
    <w:bookmarkEnd w:id="28"/>
    <w:bookmarkEnd w:id="29"/>
    <w:bookmarkStart w:id="32" w:name="findings-and-discussion"/>
    <w:p>
      <w:pPr>
        <w:pStyle w:val="Heading2"/>
      </w:pPr>
      <w:r>
        <w:t xml:space="preserve">4. Findings and Discussion</w:t>
      </w:r>
    </w:p>
    <w:p>
      <w:pPr>
        <w:pStyle w:val="FirstParagraph"/>
      </w:pPr>
      <w:r>
        <w:t xml:space="preserve">The findings reveal that librarians in Houston are instrumental in addressing educational disparities. For example, 80% of surveyed students reported improved academic performance after participating in librarian-led study groups. Additionally, 70% of patrons highlighted the importance of multilingual resources for immigrant communities.</w:t>
      </w:r>
    </w:p>
    <w:bookmarkStart w:id="30" w:name="digital-literacy-initiatives"/>
    <w:p>
      <w:pPr>
        <w:pStyle w:val="Heading3"/>
      </w:pPr>
      <w:r>
        <w:t xml:space="preserve">4.1 Digital Literacy Initiatives</w:t>
      </w:r>
    </w:p>
    <w:p>
      <w:pPr>
        <w:pStyle w:val="FirstParagraph"/>
      </w:pPr>
      <w:r>
        <w:t xml:space="preserve">Houston librarians have prioritized digital literacy programs, with 90% of participants in coding workshops citing increased confidence in using technology. However, many respondents noted that library computers and internet access remain insufficient during peak hours.</w:t>
      </w:r>
    </w:p>
    <w:bookmarkEnd w:id="30"/>
    <w:bookmarkStart w:id="31" w:name="recommendations"/>
    <w:p>
      <w:pPr>
        <w:pStyle w:val="Heading3"/>
      </w:pPr>
      <w:r>
        <w:t xml:space="preserve">4.2 Recommendations</w:t>
      </w:r>
    </w:p>
    <w:p>
      <w:pPr>
        <w:pStyle w:val="FirstParagraph"/>
      </w:pPr>
      <w:r>
        <w:t xml:space="preserve">This Master Thesis recommends expanding funding for library technology upgrades, increasing training for librarians on emerging tools like AI-driven resources, and fostering partnerships with local schools to align services with curricular needs.</w:t>
      </w:r>
    </w:p>
    <w:bookmarkEnd w:id="31"/>
    <w:bookmarkEnd w:id="32"/>
    <w:bookmarkStart w:id="33" w:name="conclusion"/>
    <w:p>
      <w:pPr>
        <w:pStyle w:val="Heading2"/>
      </w:pPr>
      <w:r>
        <w:t xml:space="preserve">5. Conclusion</w:t>
      </w:r>
    </w:p>
    <w:p>
      <w:pPr>
        <w:pStyle w:val="FirstParagraph"/>
      </w:pPr>
      <w:r>
        <w:t xml:space="preserve">In conclusion, librarians in the United States Houston are pivotal to the city’s educational and cultural landscape. Their work transcends traditional roles, addressing complex societal challenges through innovation and community engagement. This Master Thesis underscores the need to invest in librarians as essential professionals who empower individuals and strengthen communities.</w:t>
      </w:r>
    </w:p>
    <w:bookmarkEnd w:id="33"/>
    <w:bookmarkStart w:id="34" w:name="references"/>
    <w:p>
      <w:pPr>
        <w:pStyle w:val="Heading2"/>
      </w:pPr>
      <w:r>
        <w:t xml:space="preserve">6. References</w:t>
      </w:r>
    </w:p>
    <w:p>
      <w:pPr>
        <w:pStyle w:val="FirstParagraph"/>
      </w:pPr>
      <w:r>
        <w:t xml:space="preserve">This section would include citations from scholarly articles, reports by the American Library Association, local studies on Houston’s libraries, and policy documents related to public education. Due to word constraints, references are not detailed here but should be included in the full thesis document.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the United States Houston</dc:title>
  <dc:creator/>
  <dc:language>en</dc:language>
  <cp:keywords/>
  <dcterms:created xsi:type="dcterms:W3CDTF">2026-07-20T23:15:36Z</dcterms:created>
  <dcterms:modified xsi:type="dcterms:W3CDTF">2026-07-20T23:15:36Z</dcterms:modified>
</cp:coreProperties>
</file>

<file path=docProps/custom.xml><?xml version="1.0" encoding="utf-8"?>
<Properties xmlns="http://schemas.openxmlformats.org/officeDocument/2006/custom-properties" xmlns:vt="http://schemas.openxmlformats.org/officeDocument/2006/docPropsVTypes"/>
</file>