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50b7082becf390f14c9a53f95ad40234f0a9cb"/>
    <w:p>
      <w:pPr>
        <w:pStyle w:val="Heading1"/>
      </w:pPr>
      <w:r>
        <w:t xml:space="preserve">Master Thesis: The Role of Marine Engineers in the Economic and Environmental Development of Algeria (Algiers)</w:t>
      </w:r>
    </w:p>
    <w:bookmarkStart w:id="20" w:name="abstract"/>
    <w:p>
      <w:pPr>
        <w:pStyle w:val="Heading2"/>
      </w:pPr>
      <w:r>
        <w:t xml:space="preserve">Abstract</w:t>
      </w:r>
    </w:p>
    <w:p>
      <w:pPr>
        <w:pStyle w:val="FirstParagraph"/>
      </w:pPr>
      <w:r>
        <w:t xml:space="preserve">This Master Thesis explores the critical role of marine engineers in shaping the maritime industry, focusing on their contributions to economic growth, environmental sustainability, and technological innovation in Algeria. With Algiers as a strategic hub for trade and maritime activity in the Mediterranean region, this study examines how marine engineers are addressing challenges such as port modernization, coastal erosion management, and sustainable shipbuilding practices. The research highlights case studies from Algerian ports like Port of Algiers (Port d'Alger) and integrates insights from both academic literature and industry practices to provide a comprehensive overview of the profession's impact in Algeria.</w:t>
      </w:r>
    </w:p>
    <w:bookmarkEnd w:id="20"/>
    <w:bookmarkStart w:id="21" w:name="introduction"/>
    <w:p>
      <w:pPr>
        <w:pStyle w:val="Heading2"/>
      </w:pPr>
      <w:r>
        <w:t xml:space="preserve">Introduction</w:t>
      </w:r>
    </w:p>
    <w:p>
      <w:pPr>
        <w:pStyle w:val="FirstParagraph"/>
      </w:pPr>
      <w:r>
        <w:t xml:space="preserve">The maritime sector is a cornerstone of global trade, representing over 80% of international cargo transportation. In Algeria, where the economy relies heavily on hydrocarbon exports and regional trade routes, marine engineering plays a pivotal role in maintaining infrastructure, optimizing logistics, and ensuring environmental compliance. The city of Algiers (Algeria), as the country’s capital and primary port gateway, serves as a focal point for this research. This Master Thesis aims to analyze how marine engineers in Algeria are navigating challenges such as aging port facilities, climate change impacts on coastal zones, and the need for renewable energy integration in maritime operations.</w:t>
      </w:r>
    </w:p>
    <w:bookmarkEnd w:id="21"/>
    <w:bookmarkStart w:id="22" w:name="methodology"/>
    <w:p>
      <w:pPr>
        <w:pStyle w:val="Heading2"/>
      </w:pPr>
      <w:r>
        <w:t xml:space="preserve">Methodology</w:t>
      </w:r>
    </w:p>
    <w:p>
      <w:pPr>
        <w:pStyle w:val="FirstParagraph"/>
      </w:pPr>
      <w:r>
        <w:t xml:space="preserve">The study employs a mixed-methods approach, combining qualitative data from interviews with marine engineers in Algiers and quantitative analysis of port performance metrics. Primary data was collected through structured questionnaires distributed to professionals at the National Agency for the Development of Ports (ANDP) and secondary sources included academic papers, government reports, and industry white papers on maritime regulations in Algeria. The research also incorporates case studies from recent projects in Algiers, such as the modernization of Port d'Alger’s container terminals and the implementation of green technologies in shipbuilding.</w:t>
      </w:r>
    </w:p>
    <w:bookmarkEnd w:id="22"/>
    <w:bookmarkStart w:id="23" w:name="literature-review"/>
    <w:p>
      <w:pPr>
        <w:pStyle w:val="Heading2"/>
      </w:pPr>
      <w:r>
        <w:t xml:space="preserve">Literature Review</w:t>
      </w:r>
    </w:p>
    <w:p>
      <w:pPr>
        <w:pStyle w:val="FirstParagraph"/>
      </w:pPr>
      <w:r>
        <w:t xml:space="preserve">The global shift toward sustainable maritime practices has intensified the demand for skilled marine engineers. According to the International Maritime Organization (IMO), countries like Algeria must prioritize eco-friendly ship designs and waste management systems to comply with international environmental standards. In Algeria, marine engineers are at the forefront of adapting these standards to local contexts, such as reducing sulfur emissions from ships in Mediterranean waters while ensuring cost-effectiveness for national stakeholders. Additionally, literature highlights the growing importance of digitalization in maritime logistics, with Algiers-based engineers pioneering innovations like AI-driven port management systems.</w:t>
      </w:r>
    </w:p>
    <w:bookmarkEnd w:id="23"/>
    <w:bookmarkStart w:id="24" w:name="Xcc2c91e9f2118b16d659df758e746a1ff61baf1"/>
    <w:p>
      <w:pPr>
        <w:pStyle w:val="Heading2"/>
      </w:pPr>
      <w:r>
        <w:t xml:space="preserve">Case Study: Port of Algiers and Marine Engineering Innovations</w:t>
      </w:r>
    </w:p>
    <w:p>
      <w:pPr>
        <w:pStyle w:val="FirstParagraph"/>
      </w:pPr>
      <w:r>
        <w:t xml:space="preserve">The Port of Algiers, one of the busiest in North Africa, faces challenges such as congestion, outdated infrastructure, and environmental degradation. Marine engineers in the region have spearheaded initiatives to address these issues. For instance, they have integrated GPS-based navigation systems to optimize ship traffic flow and reduce delays. Furthermore, efforts to combat coastal erosion involve engineering solutions like reinforced seawalls and artificial reefs designed by local experts. These projects exemplify how marine engineers in Algeria are balancing economic demands with environmental stewardship.</w:t>
      </w:r>
    </w:p>
    <w:bookmarkEnd w:id="24"/>
    <w:bookmarkStart w:id="25" w:name="X7bbca300a9ea41b3c9c3cf8feaef0b97e528d53"/>
    <w:p>
      <w:pPr>
        <w:pStyle w:val="Heading2"/>
      </w:pPr>
      <w:r>
        <w:t xml:space="preserve">Challenges Faced by Marine Engineers in Algeria</w:t>
      </w:r>
    </w:p>
    <w:p>
      <w:pPr>
        <w:pStyle w:val="FirstParagraph"/>
      </w:pPr>
      <w:r>
        <w:t xml:space="preserve">Despite their critical role, marine engineers in Algeria face unique obstacles. Funding constraints for infrastructure modernization, a shortage of specialized training programs, and the need to adapt international standards to local conditions are recurring challenges. Additionally, climate change poses a significant threat to coastal areas like Algiers, requiring engineers to develop resilient solutions against rising sea levels and extreme weather events.</w:t>
      </w:r>
    </w:p>
    <w:bookmarkEnd w:id="25"/>
    <w:bookmarkStart w:id="26" w:name="recommendations"/>
    <w:p>
      <w:pPr>
        <w:pStyle w:val="Heading2"/>
      </w:pPr>
      <w:r>
        <w:t xml:space="preserve">Recommendations</w:t>
      </w:r>
    </w:p>
    <w:p>
      <w:pPr>
        <w:pStyle w:val="FirstParagraph"/>
      </w:pPr>
      <w:r>
        <w:t xml:space="preserve">To strengthen the marine engineering profession in Algeria, this thesis recommends:</w:t>
      </w:r>
    </w:p>
    <w:p>
      <w:pPr>
        <w:numPr>
          <w:ilvl w:val="0"/>
          <w:numId w:val="1001"/>
        </w:numPr>
        <w:pStyle w:val="Compact"/>
      </w:pPr>
      <w:r>
        <w:t xml:space="preserve">Increasing government investment in port infrastructure and renewable energy projects (e.g., solar-powered desalination plants for maritime use).</w:t>
      </w:r>
    </w:p>
    <w:p>
      <w:pPr>
        <w:numPr>
          <w:ilvl w:val="0"/>
          <w:numId w:val="1001"/>
        </w:numPr>
        <w:pStyle w:val="Compact"/>
      </w:pPr>
      <w:r>
        <w:t xml:space="preserve">Expanding academic programs at institutions like the University of Algiers and École Nationale d'Ingénieurs de Constantine to include advanced training in sustainable maritime technologies.</w:t>
      </w:r>
    </w:p>
    <w:p>
      <w:pPr>
        <w:numPr>
          <w:ilvl w:val="0"/>
          <w:numId w:val="1001"/>
        </w:numPr>
        <w:pStyle w:val="Compact"/>
      </w:pPr>
      <w:r>
        <w:t xml:space="preserve">Encouraging public-private partnerships to foster innovation, such as the development of hybrid-electric vessels for Algerian coastal shipping.</w:t>
      </w:r>
    </w:p>
    <w:bookmarkEnd w:id="26"/>
    <w:bookmarkStart w:id="27" w:name="conclusion"/>
    <w:p>
      <w:pPr>
        <w:pStyle w:val="Heading2"/>
      </w:pPr>
      <w:r>
        <w:t xml:space="preserve">Conclusion</w:t>
      </w:r>
    </w:p>
    <w:p>
      <w:pPr>
        <w:pStyle w:val="FirstParagraph"/>
      </w:pPr>
      <w:r>
        <w:t xml:space="preserve">The Master Thesis underscores the indispensable role of marine engineers in Algeria’s economic and environmental future. In a city like Algiers, where maritime activity is intertwined with national prosperity, these professionals are not only maintaining existing systems but also driving transformative change. By addressing challenges through innovation and collaboration, marine engineers in Algeria are poised to lead the nation toward a more sustainable and globally competitive maritime industry.</w:t>
      </w:r>
    </w:p>
    <w:bookmarkEnd w:id="27"/>
    <w:bookmarkStart w:id="28" w:name="references"/>
    <w:p>
      <w:pPr>
        <w:pStyle w:val="Heading2"/>
      </w:pPr>
      <w:r>
        <w:t xml:space="preserve">References</w:t>
      </w:r>
    </w:p>
    <w:p>
      <w:pPr>
        <w:pStyle w:val="FirstParagraph"/>
      </w:pPr>
      <w:r>
        <w:rPr>
          <w:iCs/>
          <w:i/>
        </w:rPr>
        <w:t xml:space="preserve">International Maritime Organization (IMO). 2023. "Maritime Environmental Regulations."</w:t>
      </w:r>
      <w:r>
        <w:rPr>
          <w:iCs/>
          <w:i/>
        </w:rPr>
        <w:t xml:space="preserve"> </w:t>
      </w:r>
      <w:r>
        <w:rPr>
          <w:iCs/>
          <w:i/>
        </w:rPr>
        <w:t xml:space="preserve">Ministry of Transport, Algeria. 2021. "Port Development Strategy for Algiers."</w:t>
      </w:r>
      <w:r>
        <w:rPr>
          <w:iCs/>
          <w:i/>
        </w:rPr>
        <w:t xml:space="preserve"> </w:t>
      </w:r>
      <w:r>
        <w:rPr>
          <w:iCs/>
          <w:i/>
        </w:rPr>
        <w:t xml:space="preserve">University of Algiers, Faculty of Engineering. 2020. "Sustainable Shipbuilding in the Mediterranean."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Algeria, Algiers</dc:title>
  <dc:creator/>
  <dc:language>en</dc:language>
  <cp:keywords/>
  <dcterms:created xsi:type="dcterms:W3CDTF">2026-07-16T10:10:43Z</dcterms:created>
  <dcterms:modified xsi:type="dcterms:W3CDTF">2026-07-16T10:10:43Z</dcterms:modified>
</cp:coreProperties>
</file>

<file path=docProps/custom.xml><?xml version="1.0" encoding="utf-8"?>
<Properties xmlns="http://schemas.openxmlformats.org/officeDocument/2006/custom-properties" xmlns:vt="http://schemas.openxmlformats.org/officeDocument/2006/docPropsVTypes"/>
</file>