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517b062673b1f1addbf0966f833249e660b470"/>
    <w:p>
      <w:pPr>
        <w:pStyle w:val="Heading1"/>
      </w:pPr>
      <w:r>
        <w:t xml:space="preserve">Master Thesis: The Role and Challenges of a Marine Engineer in Canada, Vancouver</w:t>
      </w:r>
    </w:p>
    <w:bookmarkStart w:id="20" w:name="abstract"/>
    <w:p>
      <w:pPr>
        <w:pStyle w:val="Heading2"/>
      </w:pPr>
      <w:r>
        <w:t xml:space="preserve">Abstract</w:t>
      </w:r>
    </w:p>
    <w:p>
      <w:pPr>
        <w:pStyle w:val="FirstParagraph"/>
      </w:pPr>
      <w:r>
        <w:t xml:space="preserve">This Master Thesis explores the evolving role of a Marine Engineer within the maritime industry of Canada, specifically focusing on Vancouver. As one of the largest and most strategically located ports in North America, Vancouver presents unique challenges and opportunities for marine engineers. This study investigates how environmental regulations, technological advancements, and economic demands shape the responsibilities of a Marine Engineer in this region. Through case studies, interviews with professionals, and an analysis of recent industry trends, this thesis highlights the critical contributions of marine engineers to sustainable shipping practices and port operations in Vancouver.</w:t>
      </w:r>
    </w:p>
    <w:bookmarkEnd w:id="20"/>
    <w:bookmarkStart w:id="21" w:name="introduction"/>
    <w:p>
      <w:pPr>
        <w:pStyle w:val="Heading2"/>
      </w:pPr>
      <w:r>
        <w:t xml:space="preserve">Introduction</w:t>
      </w:r>
    </w:p>
    <w:p>
      <w:pPr>
        <w:pStyle w:val="FirstParagraph"/>
      </w:pPr>
      <w:r>
        <w:t xml:space="preserve">Vancouver, Canada’s westernmost major city, is a global hub for maritime activity. Its location on the Pacific Ocean makes it a critical gateway for international trade, with the Port of Vancouver handling over 50% of Canada’s ocean cargo. However, this strategic position also places immense pressure on marine engineers to ensure safety, efficiency, and environmental compliance in an increasingly complex industry. A Marine Engineer in Canada Vancouver must navigate a landscape defined by regulatory frameworks such as the Canadian Coast Guard’s policies, the International Maritime Organization (IMO) guidelines, and local environmental initiatives like Vancouver’s Green Port Strategy.</w:t>
      </w:r>
    </w:p>
    <w:p>
      <w:pPr>
        <w:pStyle w:val="BodyText"/>
      </w:pPr>
      <w:r>
        <w:t xml:space="preserve">This Master Thesis aims to address how a Marine Engineer in Canada Vancouver contributes to these challenges. It examines the intersection of technical expertise, sustainability goals, and economic demands within the region’s maritime sector.</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and maintain ships, offshore structures, and port infrastructure. In Canada Vancouver, marine engineers are tasked with adapting these principles to the unique conditions of the Pacific Northwest. Key factors include:</w:t>
      </w:r>
    </w:p>
    <w:p>
      <w:pPr>
        <w:numPr>
          <w:ilvl w:val="0"/>
          <w:numId w:val="1001"/>
        </w:numPr>
        <w:pStyle w:val="Compact"/>
      </w:pPr>
      <w:r>
        <w:rPr>
          <w:bCs/>
          <w:b/>
        </w:rPr>
        <w:t xml:space="preserve">Environmental Regulations:</w:t>
      </w:r>
      <w:r>
        <w:t xml:space="preserve"> </w:t>
      </w:r>
      <w:r>
        <w:t xml:space="preserve">Vancouver’s commitment to reducing carbon emissions has led to stricter regulations on ship emissions and waste management.</w:t>
      </w:r>
    </w:p>
    <w:p>
      <w:pPr>
        <w:numPr>
          <w:ilvl w:val="0"/>
          <w:numId w:val="1001"/>
        </w:numPr>
        <w:pStyle w:val="Compact"/>
      </w:pPr>
      <w:r>
        <w:rPr>
          <w:bCs/>
          <w:b/>
        </w:rPr>
        <w:t xml:space="preserve">Technological Innovation:</w:t>
      </w:r>
      <w:r>
        <w:t xml:space="preserve"> </w:t>
      </w:r>
      <w:r>
        <w:t xml:space="preserve">The use of automation, AI-driven systems, and renewable energy sources in port operations.</w:t>
      </w:r>
    </w:p>
    <w:p>
      <w:pPr>
        <w:numPr>
          <w:ilvl w:val="0"/>
          <w:numId w:val="1001"/>
        </w:numPr>
        <w:pStyle w:val="Compact"/>
      </w:pPr>
      <w:r>
        <w:rPr>
          <w:bCs/>
          <w:b/>
        </w:rPr>
        <w:t xml:space="preserve">Economic Pressures:</w:t>
      </w:r>
      <w:r>
        <w:t xml:space="preserve"> </w:t>
      </w:r>
      <w:r>
        <w:t xml:space="preserve">Balancing cost-efficiency with sustainability in a competitive global market.</w:t>
      </w:r>
    </w:p>
    <w:p>
      <w:pPr>
        <w:pStyle w:val="FirstParagraph"/>
      </w:pPr>
      <w:r>
        <w:t xml:space="preserve">Scholarly research highlights the growing importance of marine engineers in addressing climate change impacts, such as rising sea levels and increased storm intensity. Studies on Vancouver’s port infrastructure emphasize the need for resilient designs that can withstand these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Marine Engineer in Canada Vancouver. Data collection methods include:</w:t>
      </w:r>
    </w:p>
    <w:p>
      <w:pPr>
        <w:numPr>
          <w:ilvl w:val="0"/>
          <w:numId w:val="1002"/>
        </w:numPr>
        <w:pStyle w:val="Compact"/>
      </w:pPr>
      <w:r>
        <w:rPr>
          <w:bCs/>
          <w:b/>
        </w:rPr>
        <w:t xml:space="preserve">Case Studies:</w:t>
      </w:r>
      <w:r>
        <w:t xml:space="preserve"> </w:t>
      </w:r>
      <w:r>
        <w:t xml:space="preserve">Analysis of recent projects at the Port of Vancouver, including the implementation of shore power systems and green shipping initiatives.</w:t>
      </w:r>
    </w:p>
    <w:p>
      <w:pPr>
        <w:numPr>
          <w:ilvl w:val="0"/>
          <w:numId w:val="1002"/>
        </w:numPr>
        <w:pStyle w:val="Compact"/>
      </w:pPr>
      <w:r>
        <w:rPr>
          <w:bCs/>
          <w:b/>
        </w:rPr>
        <w:t xml:space="preserve">Interviews:</w:t>
      </w:r>
      <w:r>
        <w:t xml:space="preserve"> </w:t>
      </w:r>
      <w:r>
        <w:t xml:space="preserve">Conversations with licensed Marine Engineers working in Vancouver to gather insights on daily challenges and innovations.</w:t>
      </w:r>
    </w:p>
    <w:p>
      <w:pPr>
        <w:numPr>
          <w:ilvl w:val="0"/>
          <w:numId w:val="1002"/>
        </w:numPr>
        <w:pStyle w:val="Compact"/>
      </w:pPr>
      <w:r>
        <w:rPr>
          <w:bCs/>
          <w:b/>
        </w:rPr>
        <w:t xml:space="preserve">Data Analysis:</w:t>
      </w:r>
      <w:r>
        <w:t xml:space="preserve"> </w:t>
      </w:r>
      <w:r>
        <w:t xml:space="preserve">Review of environmental impact reports, regulatory documents, and industry publications from the Canadian Marine Engineering Association (CMEA) and the Pacific Institute for Climate Solutions.</w:t>
      </w:r>
    </w:p>
    <w:bookmarkEnd w:id="23"/>
    <w:bookmarkStart w:id="24" w:name="X4fd7825febaf23b2c8f2ae307dcdde35c1013d9"/>
    <w:p>
      <w:pPr>
        <w:pStyle w:val="Heading2"/>
      </w:pPr>
      <w:r>
        <w:t xml:space="preserve">Case Study: Green Port Initiatives in Vancouver</w:t>
      </w:r>
    </w:p>
    <w:p>
      <w:pPr>
        <w:pStyle w:val="FirstParagraph"/>
      </w:pPr>
      <w:r>
        <w:t xml:space="preserve">Vancouver’s Green Port Strategy aims to reduce greenhouse gas emissions by 80% by 2050. A Marine Engineer in this context plays a pivotal role in designing and implementing technologies such as:</w:t>
      </w:r>
    </w:p>
    <w:p>
      <w:pPr>
        <w:numPr>
          <w:ilvl w:val="0"/>
          <w:numId w:val="1003"/>
        </w:numPr>
        <w:pStyle w:val="Compact"/>
      </w:pPr>
      <w:r>
        <w:rPr>
          <w:bCs/>
          <w:b/>
        </w:rPr>
        <w:t xml:space="preserve">Shore Power Systems:</w:t>
      </w:r>
      <w:r>
        <w:t xml:space="preserve"> </w:t>
      </w:r>
      <w:r>
        <w:t xml:space="preserve">Enabling ships to turn off their engines while docked, reducing air pollution.</w:t>
      </w:r>
    </w:p>
    <w:p>
      <w:pPr>
        <w:numPr>
          <w:ilvl w:val="0"/>
          <w:numId w:val="1003"/>
        </w:numPr>
        <w:pStyle w:val="Compact"/>
      </w:pPr>
      <w:r>
        <w:rPr>
          <w:bCs/>
          <w:b/>
        </w:rPr>
        <w:t xml:space="preserve">Electric Propulsion Systems:</w:t>
      </w:r>
      <w:r>
        <w:t xml:space="preserve"> </w:t>
      </w:r>
      <w:r>
        <w:t xml:space="preserve">Adopting hybrid or fully electric vessels for cargo transport.</w:t>
      </w:r>
    </w:p>
    <w:p>
      <w:pPr>
        <w:numPr>
          <w:ilvl w:val="0"/>
          <w:numId w:val="1003"/>
        </w:numPr>
        <w:pStyle w:val="Compact"/>
      </w:pPr>
      <w:r>
        <w:rPr>
          <w:bCs/>
          <w:b/>
        </w:rPr>
        <w:t xml:space="preserve">Sustainable Fuel Sources:</w:t>
      </w:r>
      <w:r>
        <w:t xml:space="preserve"> </w:t>
      </w:r>
      <w:r>
        <w:t xml:space="preserve">Researching and deploying low-carbon fuels like hydrogen and ammonia.</w:t>
      </w:r>
    </w:p>
    <w:p>
      <w:pPr>
        <w:pStyle w:val="FirstParagraph"/>
      </w:pPr>
      <w:r>
        <w:t xml:space="preserve">This case study illustrates how a Marine Engineer in Canada Vancouver must collaborate with policymakers, environmental scientists, and industry stakeholders to achieve these goals while maintaining operational efficiency.</w:t>
      </w:r>
    </w:p>
    <w:bookmarkEnd w:id="24"/>
    <w:bookmarkStart w:id="25" w:name="X49a237246582473526847ced849bdfd69c32337"/>
    <w:p>
      <w:pPr>
        <w:pStyle w:val="Heading2"/>
      </w:pPr>
      <w:r>
        <w:t xml:space="preserve">Challenges Faced by Marine Engineers in Vancouver</w:t>
      </w:r>
    </w:p>
    <w:p>
      <w:pPr>
        <w:pStyle w:val="FirstParagraph"/>
      </w:pPr>
      <w:r>
        <w:t xml:space="preserve">The role of a Marine Engineer in Canada Vancouver is multifaceted and demanding. Key challenges include:</w:t>
      </w:r>
    </w:p>
    <w:p>
      <w:pPr>
        <w:numPr>
          <w:ilvl w:val="0"/>
          <w:numId w:val="1004"/>
        </w:numPr>
        <w:pStyle w:val="Compact"/>
      </w:pPr>
      <w:r>
        <w:rPr>
          <w:bCs/>
          <w:b/>
        </w:rPr>
        <w:t xml:space="preserve">Regulatory Compliance:</w:t>
      </w:r>
      <w:r>
        <w:t xml:space="preserve"> </w:t>
      </w:r>
      <w:r>
        <w:t xml:space="preserve">Navigating overlapping federal, provincial, and municipal regulations.</w:t>
      </w:r>
    </w:p>
    <w:p>
      <w:pPr>
        <w:numPr>
          <w:ilvl w:val="0"/>
          <w:numId w:val="1004"/>
        </w:numPr>
        <w:pStyle w:val="Compact"/>
      </w:pPr>
      <w:r>
        <w:rPr>
          <w:bCs/>
          <w:b/>
        </w:rPr>
        <w:t xml:space="preserve">Climatic Conditions:</w:t>
      </w:r>
      <w:r>
        <w:t xml:space="preserve"> </w:t>
      </w:r>
      <w:r>
        <w:t xml:space="preserve">Designing systems that endure extreme weather, such as heavy rainfall and coastal erosion.</w:t>
      </w:r>
    </w:p>
    <w:p>
      <w:pPr>
        <w:numPr>
          <w:ilvl w:val="0"/>
          <w:numId w:val="1004"/>
        </w:numPr>
        <w:pStyle w:val="Compact"/>
      </w:pPr>
      <w:r>
        <w:rPr>
          <w:bCs/>
          <w:b/>
        </w:rPr>
        <w:t xml:space="preserve">Talent Acquisition:</w:t>
      </w:r>
      <w:r>
        <w:t xml:space="preserve"> </w:t>
      </w:r>
      <w:r>
        <w:t xml:space="preserve">Addressing a shortage of qualified Marine Engineers in the region due to high demand and global competition.</w:t>
      </w:r>
    </w:p>
    <w:p>
      <w:pPr>
        <w:pStyle w:val="FirstParagraph"/>
      </w:pPr>
      <w:r>
        <w:t xml:space="preserve">These challenges underscore the need for continuous innovation and interdisciplinary collaboration within the field.</w:t>
      </w:r>
    </w:p>
    <w:bookmarkEnd w:id="25"/>
    <w:bookmarkStart w:id="26" w:name="conclusion"/>
    <w:p>
      <w:pPr>
        <w:pStyle w:val="Heading2"/>
      </w:pPr>
      <w:r>
        <w:t xml:space="preserve">Conclusion</w:t>
      </w:r>
    </w:p>
    <w:p>
      <w:pPr>
        <w:pStyle w:val="FirstParagraph"/>
      </w:pPr>
      <w:r>
        <w:t xml:space="preserve">This Master Thesis has demonstrated that a Marine Engineer in Canada Vancouver is at the forefront of addressing both traditional and emerging challenges in maritime engineering. From implementing sustainable technologies to adhering to stringent environmental regulations, their role is critical to the region’s economic and ecological future. As global shipping trends evolve, the expertise of marine engineers will remain indispensable in ensuring that Vancouver’s port remains a leader in innovation and sustainability.</w:t>
      </w:r>
    </w:p>
    <w:p>
      <w:pPr>
        <w:pStyle w:val="BodyText"/>
      </w:pPr>
      <w:r>
        <w:t xml:space="preserve">Future research should focus on emerging technologies such as autonomous ships and their implications for marine engineering practices in Canada Vancouver. The findings of this thesis contribute to a growing body of knowledge that supports the development of resilient, eco-friendly maritime systems in one of North America’s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Vancouver</dc:title>
  <dc:creator/>
  <dc:language>en</dc:language>
  <cp:keywords/>
  <dcterms:created xsi:type="dcterms:W3CDTF">2026-07-15T04:00:22Z</dcterms:created>
  <dcterms:modified xsi:type="dcterms:W3CDTF">2026-07-15T04:00:22Z</dcterms:modified>
</cp:coreProperties>
</file>

<file path=docProps/custom.xml><?xml version="1.0" encoding="utf-8"?>
<Properties xmlns="http://schemas.openxmlformats.org/officeDocument/2006/custom-properties" xmlns:vt="http://schemas.openxmlformats.org/officeDocument/2006/docPropsVTypes"/>
</file>