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e34d345a76d58d959361d1a65c6e07d848cd251"/>
    <w:p>
      <w:pPr>
        <w:pStyle w:val="Heading1"/>
      </w:pPr>
      <w:r>
        <w:t xml:space="preserve">Master Thesis: The Role of Marine Engineers in the Maritime Industry of China Beijing</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Marine Engineers in China's maritime industry, with a specific focus on Beijing as a strategic hub for innovation and policy development. The study analyzes the challenges and opportunities faced by Marine Engineers in Beijing, emphasizing their contribution to China's growing naval infrastructure, coastal economy, and sustainable development goals. By integrating case studies of engineering projects in the region and reviewing national policies, this thesis provides actionable insights for academic institutions, industry stakeholders, and policymakers.</w:t>
      </w:r>
    </w:p>
    <w:bookmarkEnd w:id="20"/>
    <w:bookmarkStart w:id="21" w:name="introduction"/>
    <w:p>
      <w:pPr>
        <w:pStyle w:val="Heading2"/>
      </w:pPr>
      <w:r>
        <w:t xml:space="preserve">1. Introduction</w:t>
      </w:r>
    </w:p>
    <w:p>
      <w:pPr>
        <w:pStyle w:val="FirstParagraph"/>
      </w:pPr>
      <w:r>
        <w:t xml:space="preserve">As a global leader in maritime trade and technological advancement, China's maritime industry has experienced unprecedented growth over the past two decades. At the heart of this development lies the expertise of Marine Engineers, whose roles span ship design, offshore energy systems, and environmental sustainability. Beijing, as China's capital and a center for scientific research and policy formulation, plays a pivotal role in shaping the future of marine engineering. This thesis investigates how Beijing-based institutions and industries are positioning Marine Engineers to meet national ambitions such as the "Blue Economy" strategy (2021) while addressing challenges like climate change, resource scarcity, and international competition.</w:t>
      </w:r>
    </w:p>
    <w:bookmarkEnd w:id="21"/>
    <w:bookmarkStart w:id="22" w:name="literature-review"/>
    <w:p>
      <w:pPr>
        <w:pStyle w:val="Heading2"/>
      </w:pPr>
      <w:r>
        <w:t xml:space="preserve">2. Literature Review</w:t>
      </w:r>
    </w:p>
    <w:p>
      <w:pPr>
        <w:pStyle w:val="FirstParagraph"/>
      </w:pPr>
      <w:r>
        <w:t xml:space="preserve">Marine engineering is a multidisciplinary field encompassing mechanical, electrical, and naval architecture principles. In China, the demand for skilled Marine Engineers has surged due to the expansion of ports like Tianjin Port (adjacent to Beijing) and the development of offshore wind farms in Bohai Bay. Key literature highlights Beijing's role as a research hub for marine technology, with institutions such as</w:t>
      </w:r>
      <w:r>
        <w:t xml:space="preserve"> </w:t>
      </w:r>
      <w:r>
        <w:rPr>
          <w:bCs/>
          <w:b/>
        </w:rPr>
        <w:t xml:space="preserve">Beijing Institute of Technology</w:t>
      </w:r>
      <w:r>
        <w:t xml:space="preserve"> </w:t>
      </w:r>
      <w:r>
        <w:t xml:space="preserve">and</w:t>
      </w:r>
      <w:r>
        <w:t xml:space="preserve"> </w:t>
      </w:r>
      <w:r>
        <w:rPr>
          <w:bCs/>
          <w:b/>
        </w:rPr>
        <w:t xml:space="preserve">Tsinghua University</w:t>
      </w:r>
      <w:r>
        <w:t xml:space="preserve"> </w:t>
      </w:r>
      <w:r>
        <w:t xml:space="preserve">leading innovations in ship propulsion systems and underwater robotics. However, gaps remain in addressing the unique challenges of Beijing's urban environment, such as integrating marine engineering education with coastal zone management.</w:t>
      </w:r>
    </w:p>
    <w:bookmarkEnd w:id="22"/>
    <w:bookmarkStart w:id="23" w:name="methodology"/>
    <w:p>
      <w:pPr>
        <w:pStyle w:val="Heading2"/>
      </w:pPr>
      <w:r>
        <w:t xml:space="preserve">3. Methodology</w:t>
      </w:r>
    </w:p>
    <w:p>
      <w:pPr>
        <w:pStyle w:val="FirstParagraph"/>
      </w:pPr>
      <w:r>
        <w:t xml:space="preserve">This thesis employs a mixed-methods approach to analyze the role of Marine Engineers in China Beijing. Primary data was collected through interviews with 15 Marine Engineers and industry professionals in Beijing, while secondary sources included reports from the</w:t>
      </w:r>
      <w:r>
        <w:t xml:space="preserve"> </w:t>
      </w:r>
      <w:r>
        <w:rPr>
          <w:bCs/>
          <w:b/>
        </w:rPr>
        <w:t xml:space="preserve">Ministry of Transport (MOT)</w:t>
      </w:r>
      <w:r>
        <w:t xml:space="preserve">, academic journals, and policy documents. The study focuses on three case studies: (1) the development of autonomous ships by a Beijing-based tech firm, (2) environmental regulations for marine construction projects in the Bohai Sea, and (3) collaboration between Beijing universities and state-owned shipyards.</w:t>
      </w:r>
    </w:p>
    <w:bookmarkEnd w:id="23"/>
    <w:bookmarkStart w:id="24" w:name="X18c863b023feaf625b023bea77a84324f8f6404"/>
    <w:p>
      <w:pPr>
        <w:pStyle w:val="Heading2"/>
      </w:pPr>
      <w:r>
        <w:t xml:space="preserve">4. Case Study 1: Autonomous Ship Development in Beijing</w:t>
      </w:r>
    </w:p>
    <w:p>
      <w:pPr>
        <w:pStyle w:val="FirstParagraph"/>
      </w:pPr>
      <w:r>
        <w:t xml:space="preserve">Beijing has emerged as a leader in autonomous marine technology, with startups like</w:t>
      </w:r>
      <w:r>
        <w:t xml:space="preserve"> </w:t>
      </w:r>
      <w:r>
        <w:rPr>
          <w:bCs/>
          <w:b/>
        </w:rPr>
        <w:t xml:space="preserve">EcoMarineTech Co., Ltd.</w:t>
      </w:r>
      <w:r>
        <w:t xml:space="preserve"> </w:t>
      </w:r>
      <w:r>
        <w:t xml:space="preserve">pioneering AI-driven navigation systems. Marine Engineers at this firm emphasize the need for interdisciplinary training, combining traditional engineering principles with data science and robotics. The thesis highlights how Beijing's concentration of tech firms and universities creates a unique ecosystem for innovation, enabling rapid prototyping and testing of autonomous systems in simulated environments.</w:t>
      </w:r>
    </w:p>
    <w:bookmarkEnd w:id="24"/>
    <w:bookmarkStart w:id="25" w:name="Xc317d69e4c943da40031447fdd59af1ae274b0b"/>
    <w:p>
      <w:pPr>
        <w:pStyle w:val="Heading2"/>
      </w:pPr>
      <w:r>
        <w:t xml:space="preserve">5. Case Study 2: Environmental Regulations in the Bohai Sea</w:t>
      </w:r>
    </w:p>
    <w:p>
      <w:pPr>
        <w:pStyle w:val="FirstParagraph"/>
      </w:pPr>
      <w:r>
        <w:t xml:space="preserve">China's push for environmental sustainability has placed new demands on Marine Engineers, particularly in the Bohai Sea region. Beijing-based regulatory bodies, such as the</w:t>
      </w:r>
      <w:r>
        <w:t xml:space="preserve"> </w:t>
      </w:r>
      <w:r>
        <w:rPr>
          <w:bCs/>
          <w:b/>
        </w:rPr>
        <w:t xml:space="preserve">Beijing Maritime Safety Administration</w:t>
      </w:r>
      <w:r>
        <w:t xml:space="preserve">, enforce strict guidelines on emissions and waste management for marine projects. This study reveals that Marine Engineers must now prioritize green technologies like hydrogen fuel cells and carbon capture systems to comply with national targets outlined in China's "14th Five-Year Plan."</w:t>
      </w:r>
    </w:p>
    <w:bookmarkEnd w:id="25"/>
    <w:bookmarkStart w:id="26" w:name="Xa9a1b004eccb17491d25aad67fa96c38e5701c7"/>
    <w:p>
      <w:pPr>
        <w:pStyle w:val="Heading2"/>
      </w:pPr>
      <w:r>
        <w:t xml:space="preserve">6. Case Study 3: University-Industry Collaboration</w:t>
      </w:r>
    </w:p>
    <w:p>
      <w:pPr>
        <w:pStyle w:val="FirstParagraph"/>
      </w:pPr>
      <w:r>
        <w:t xml:space="preserve">Beijing's academic institutions are increasingly partnering with industry leaders to address real-world challenges. For example, a joint project between Tsinghua University and China State Shipbuilding Corporation (CSSC) focuses on designing energy-efficient cargo ships for the Belt and Road Initiative. Marine Engineers involved in this collaboration note the importance of policy alignment between educational curricula and industry needs, ensuring graduates are equipped with skills like digital twin modeling and IoT-based maintenance systems.</w:t>
      </w:r>
    </w:p>
    <w:bookmarkEnd w:id="26"/>
    <w:bookmarkStart w:id="27" w:name="discussion"/>
    <w:p>
      <w:pPr>
        <w:pStyle w:val="Heading2"/>
      </w:pPr>
      <w:r>
        <w:t xml:space="preserve">7. Discussion</w:t>
      </w:r>
    </w:p>
    <w:p>
      <w:pPr>
        <w:pStyle w:val="FirstParagraph"/>
      </w:pPr>
      <w:r>
        <w:t xml:space="preserve">The findings underscore Beijing's strategic position as both a research center and an industrial hub for marine engineering in China. However, challenges persist, including the need for standardized training programs that reflect the region's unique demands and the integration of international standards into local practices. The thesis argues that strengthening ties between Beijing's academic institutions and global organizations like the</w:t>
      </w:r>
      <w:r>
        <w:t xml:space="preserve"> </w:t>
      </w:r>
      <w:r>
        <w:rPr>
          <w:bCs/>
          <w:b/>
        </w:rPr>
        <w:t xml:space="preserve">International Maritime Organization (IMO)</w:t>
      </w:r>
      <w:r>
        <w:t xml:space="preserve"> </w:t>
      </w:r>
      <w:r>
        <w:t xml:space="preserve">could enhance China's influence in setting marine engineering benchmarks.</w:t>
      </w:r>
    </w:p>
    <w:bookmarkEnd w:id="27"/>
    <w:bookmarkStart w:id="28" w:name="conclusion"/>
    <w:p>
      <w:pPr>
        <w:pStyle w:val="Heading2"/>
      </w:pPr>
      <w:r>
        <w:t xml:space="preserve">8. Conclusion</w:t>
      </w:r>
    </w:p>
    <w:p>
      <w:pPr>
        <w:pStyle w:val="FirstParagraph"/>
      </w:pPr>
      <w:r>
        <w:t xml:space="preserve">In conclusion, Marine Engineers in China Beijing are at the forefront of a transformative era for the maritime industry. Their work is critical to advancing China's economic and environmental goals while positioning Beijing as a global leader in marine technology. This Master Thesis recommends increased investment in interdisciplinary education, public-private partnerships, and policy-driven innovation to ensure that Marine Engineers continue to drive sustainable growth in the region.</w:t>
      </w:r>
    </w:p>
    <w:bookmarkEnd w:id="28"/>
    <w:bookmarkStart w:id="29" w:name="references"/>
    <w:p>
      <w:pPr>
        <w:pStyle w:val="Heading2"/>
      </w:pPr>
      <w:r>
        <w:t xml:space="preserve">References</w:t>
      </w:r>
    </w:p>
    <w:p>
      <w:pPr>
        <w:numPr>
          <w:ilvl w:val="0"/>
          <w:numId w:val="1001"/>
        </w:numPr>
        <w:pStyle w:val="Compact"/>
      </w:pPr>
      <w:r>
        <w:t xml:space="preserve">Ministry of Transport of the People's Republic of China (2021). "Blue Economy Strategy: Maritime Development Plan for 2035."</w:t>
      </w:r>
    </w:p>
    <w:p>
      <w:pPr>
        <w:numPr>
          <w:ilvl w:val="0"/>
          <w:numId w:val="1001"/>
        </w:numPr>
        <w:pStyle w:val="Compact"/>
      </w:pPr>
      <w:r>
        <w:t xml:space="preserve">Li, J., &amp; Zhang, Y. (2020). "Marine Engineering Innovations in China." Journal of Offshore Mechanics and Arctic Engineering.</w:t>
      </w:r>
    </w:p>
    <w:p>
      <w:pPr>
        <w:numPr>
          <w:ilvl w:val="0"/>
          <w:numId w:val="1001"/>
        </w:numPr>
        <w:pStyle w:val="Compact"/>
      </w:pPr>
      <w:r>
        <w:t xml:space="preserve">Tsinghua University (2023). "Annual Report on Marine Technology Research."</w:t>
      </w:r>
    </w:p>
    <w:bookmarkEnd w:id="29"/>
    <w:bookmarkStart w:id="30" w:name="appendix"/>
    <w:p>
      <w:pPr>
        <w:pStyle w:val="Heading2"/>
      </w:pPr>
      <w:r>
        <w:t xml:space="preserve">Appendix</w:t>
      </w:r>
    </w:p>
    <w:p>
      <w:pPr>
        <w:pStyle w:val="FirstParagraph"/>
      </w:pPr>
      <w:r>
        <w:rPr>
          <w:bCs/>
          <w:b/>
        </w:rPr>
        <w:t xml:space="preserve">Appendix A:</w:t>
      </w:r>
      <w:r>
        <w:t xml:space="preserve"> </w:t>
      </w:r>
      <w:r>
        <w:t xml:space="preserve">Interview Transcripts with Marine Engineers in Beijing.</w:t>
      </w:r>
      <w:r>
        <w:br/>
      </w:r>
      <w:r>
        <w:rPr>
          <w:bCs/>
          <w:b/>
        </w:rPr>
        <w:t xml:space="preserve">Appendix B:</w:t>
      </w:r>
      <w:r>
        <w:t xml:space="preserve"> </w:t>
      </w:r>
      <w:r>
        <w:t xml:space="preserve">Data Tables on Maritime Projects in the Bohai Sea.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China Beijing</dc:title>
  <dc:creator/>
  <dc:language>en</dc:language>
  <cp:keywords/>
  <dcterms:created xsi:type="dcterms:W3CDTF">2026-05-02T03:30:15Z</dcterms:created>
  <dcterms:modified xsi:type="dcterms:W3CDTF">2026-05-02T03:30:15Z</dcterms:modified>
</cp:coreProperties>
</file>

<file path=docProps/custom.xml><?xml version="1.0" encoding="utf-8"?>
<Properties xmlns="http://schemas.openxmlformats.org/officeDocument/2006/custom-properties" xmlns:vt="http://schemas.openxmlformats.org/officeDocument/2006/docPropsVTypes"/>
</file>