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10b3b4d3d5c473547dae93d12697c73eea9bb98"/>
    <w:p>
      <w:pPr>
        <w:pStyle w:val="Heading1"/>
      </w:pPr>
      <w:r>
        <w:t xml:space="preserve">Master Thesis: The Role of Marine Engineers in Sustainable Development in Senegal Dakar</w:t>
      </w:r>
    </w:p>
    <w:bookmarkStart w:id="20" w:name="abstract"/>
    <w:p>
      <w:pPr>
        <w:pStyle w:val="Heading2"/>
      </w:pPr>
      <w:r>
        <w:t xml:space="preserve">Abstract</w:t>
      </w:r>
    </w:p>
    <w:p>
      <w:pPr>
        <w:pStyle w:val="FirstParagraph"/>
      </w:pPr>
      <w:r>
        <w:t xml:space="preserve">This Master Thesis explores the critical role of Marine Engineers in shaping the maritime and coastal development strategies of Senegal, with a focus on the capital city of Dakar. As a hub for trade, tourism, and fisheries in West Africa, Dakar's economic and environmental sustainability is deeply intertwined with marine infrastructure and technology. The thesis examines how Marine Engineers contribute to port modernization, coastal protection, renewable energy integration (e.g., offshore wind and wave energy), and maritime safety in the region. It also analyzes the challenges faced by Marine Engineers in Senegal Dakar, including limited resources, climate change impacts, and the need for capacity building. By synthesizing case studies from local projects and international best practices, this thesis aims to highlight actionable strategies for enhancing the role of Marine Engineers in driving sustainable development across Senegal's maritime sectors.</w:t>
      </w:r>
    </w:p>
    <w:bookmarkEnd w:id="20"/>
    <w:bookmarkStart w:id="21" w:name="introduction"/>
    <w:p>
      <w:pPr>
        <w:pStyle w:val="Heading2"/>
      </w:pPr>
      <w:r>
        <w:t xml:space="preserve">Introduction</w:t>
      </w:r>
    </w:p>
    <w:p>
      <w:pPr>
        <w:pStyle w:val="FirstParagraph"/>
      </w:pPr>
      <w:r>
        <w:t xml:space="preserve">Senegal Dakar, as a gateway to West Africa’s Atlantic coastline, holds immense potential for economic growth driven by its maritime industries. However, this potential is contingent on the expertise of Marine Engineers who specialize in designing and maintaining infrastructure such as ports, shipyards, and coastal defenses. This Master Thesis investigates how Marine Engineers can address the unique challenges of Senegal Dakar while aligning with global sustainability goals. The study underscores the interdependence between marine engineering innovation and socio-economic progress in a region where over 70% of Senegal’s exports pass through its ports (World Bank, 2023). By focusing on Dakar as a case study, this work provides a localized perspective on the broader role of Marine Engineers in coastal nations.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was conducted to analyze existing studies on marine engineering practices in African coastal cities. Primary data was gathered through interviews with Marine Engineers working in Senegal Dakar, including professionals from the National Maritime Institute of Senegal (INAM) and private firms involved in port development. Secondary data included reports from the United Nations Development Programme (UNDP), the African Union, and peer-reviewed journals on marine technology. Case studies of recent projects—such as the modernization of Dakar’s Port of Mbour and efforts to combat coastal erosion using engineered solutions—were analyzed to identify best practices and gaps in current approaches.</w:t>
      </w:r>
    </w:p>
    <w:bookmarkEnd w:id="22"/>
    <w:bookmarkStart w:id="23" w:name="X996a7d05eb89780e4969746c135b71975dd42aa"/>
    <w:p>
      <w:pPr>
        <w:pStyle w:val="Heading2"/>
      </w:pPr>
      <w:r>
        <w:t xml:space="preserve">Chapter 1: Marine Engineers in Port Infrastructure Development</w:t>
      </w:r>
    </w:p>
    <w:p>
      <w:pPr>
        <w:pStyle w:val="FirstParagraph"/>
      </w:pPr>
      <w:r>
        <w:t xml:space="preserve">Dakar’s ports are vital arteries for Senegal’s economy, handling over 80% of the country’s maritime trade. Marine Engineers play a pivotal role in ensuring these ports remain competitive and resilient. For instance, the expansion of the Dakar Free Trade Zone has required innovative solutions to dredge deeper channels and reinforce breakwaters against Atlantic storms. This chapter highlights how Marine Engineers collaborate with local stakeholders to design infrastructure that balances economic growth with environmental stewardship. Challenges such as budget constraints, bureaucratic delays, and the need for skilled labor are discussed in detail.</w:t>
      </w:r>
    </w:p>
    <w:bookmarkEnd w:id="23"/>
    <w:bookmarkStart w:id="24" w:name="X16eca31cfabeb12aaaa45e2845e69459c77b794"/>
    <w:p>
      <w:pPr>
        <w:pStyle w:val="Heading2"/>
      </w:pPr>
      <w:r>
        <w:t xml:space="preserve">Chapter 2: Coastal Protection and Climate Resilience</w:t>
      </w:r>
    </w:p>
    <w:p>
      <w:pPr>
        <w:pStyle w:val="FirstParagraph"/>
      </w:pPr>
      <w:r>
        <w:t xml:space="preserve">Senegal’s coastline is vulnerable to rising sea levels, erosion, and storm surges due to climate change. Marine Engineers in Dakar are at the forefront of developing adaptive strategies, such as building artificial reefs to stabilize shorelines and implementing early warning systems for tsunamis or cyclones. This chapter evaluates the success of projects like the “Dakar Coastal Resilience Program,” which integrates marine engineering with ecological restoration efforts. It also critiques the lack of long-term funding for climate adaptation initiatives in Senegal, emphasizing the need for international partnerships.</w:t>
      </w:r>
    </w:p>
    <w:bookmarkEnd w:id="24"/>
    <w:bookmarkStart w:id="25" w:name="Xe10e9ebc38cfb79ca0ed5eefee0fe593979d9a7"/>
    <w:p>
      <w:pPr>
        <w:pStyle w:val="Heading2"/>
      </w:pPr>
      <w:r>
        <w:t xml:space="preserve">Chapter 3: Renewable Energy and Marine Innovation</w:t>
      </w:r>
    </w:p>
    <w:p>
      <w:pPr>
        <w:pStyle w:val="FirstParagraph"/>
      </w:pPr>
      <w:r>
        <w:t xml:space="preserve">Dakar’s proximity to the Atlantic Ocean presents opportunities for harnessing marine energy, such as tidal and wave power. However, these technologies require specialized expertise from Marine Engineers to design systems that are both technically feasible and economically viable. This chapter explores pilot projects in Senegal Dakar aimed at exploring offshore wind farms and desalination plants powered by ocean currents. It also addresses the barriers to adoption, including public awareness gaps and regulatory hurdles.</w:t>
      </w:r>
    </w:p>
    <w:bookmarkEnd w:id="25"/>
    <w:bookmarkStart w:id="26" w:name="X4126fe86d51f983f3b9b46727f8c2230faaa995"/>
    <w:p>
      <w:pPr>
        <w:pStyle w:val="Heading2"/>
      </w:pPr>
      <w:r>
        <w:t xml:space="preserve">Chapter 4: Training and Capacity Building for Marine Engineers</w:t>
      </w:r>
    </w:p>
    <w:p>
      <w:pPr>
        <w:pStyle w:val="FirstParagraph"/>
      </w:pPr>
      <w:r>
        <w:t xml:space="preserve">The success of marine engineering projects in Senegal Dakar hinges on having a skilled workforce. This chapter analyzes the current state of education and training for Marine Engineers in Senegal, focusing on institutions like the École Supérieure Polytechnique de Thiès (ESPT) and their partnerships with international organizations. It argues for expanding interdisciplinary programs that combine marine engineering with environmental science, economics, and public policy to prepare graduates for the complexities of coastal development.</w:t>
      </w:r>
    </w:p>
    <w:bookmarkEnd w:id="26"/>
    <w:bookmarkStart w:id="27" w:name="conclusion"/>
    <w:p>
      <w:pPr>
        <w:pStyle w:val="Heading2"/>
      </w:pPr>
      <w:r>
        <w:t xml:space="preserve">Conclusion</w:t>
      </w:r>
    </w:p>
    <w:p>
      <w:pPr>
        <w:pStyle w:val="FirstParagraph"/>
      </w:pPr>
      <w:r>
        <w:t xml:space="preserve">The Master Thesis underscores the indispensable role of Marine Engineers in transforming Senegal Dakar into a model of sustainable maritime development. By addressing challenges through innovation, collaboration, and education, Marine Engineers can ensure that Senegal’s ports and coasts thrive without compromising ecological integrity. Future research should explore the scalability of local projects to other West African nations and advocate for stronger policy frameworks that prioritize marine engineering as a cornerstone of national development strategies.</w:t>
      </w:r>
    </w:p>
    <w:bookmarkEnd w:id="27"/>
    <w:bookmarkStart w:id="28" w:name="references"/>
    <w:p>
      <w:pPr>
        <w:pStyle w:val="Heading2"/>
      </w:pPr>
      <w:r>
        <w:t xml:space="preserve">References</w:t>
      </w:r>
    </w:p>
    <w:p>
      <w:pPr>
        <w:numPr>
          <w:ilvl w:val="0"/>
          <w:numId w:val="1001"/>
        </w:numPr>
        <w:pStyle w:val="Compact"/>
      </w:pPr>
      <w:r>
        <w:t xml:space="preserve">World Bank. (2023).</w:t>
      </w:r>
      <w:r>
        <w:t xml:space="preserve"> </w:t>
      </w:r>
      <w:r>
        <w:rPr>
          <w:iCs/>
          <w:i/>
        </w:rPr>
        <w:t xml:space="preserve">Senegal Economic Update: Building Resilience in a Changing Climate.</w:t>
      </w:r>
    </w:p>
    <w:p>
      <w:pPr>
        <w:numPr>
          <w:ilvl w:val="0"/>
          <w:numId w:val="1001"/>
        </w:numPr>
        <w:pStyle w:val="Compact"/>
      </w:pPr>
      <w:r>
        <w:t xml:space="preserve">African Union. (2021).</w:t>
      </w:r>
      <w:r>
        <w:t xml:space="preserve"> </w:t>
      </w:r>
      <w:r>
        <w:rPr>
          <w:iCs/>
          <w:i/>
        </w:rPr>
        <w:t xml:space="preserve">Marine and Coastal Development Strategy for Africa.</w:t>
      </w:r>
    </w:p>
    <w:p>
      <w:pPr>
        <w:numPr>
          <w:ilvl w:val="0"/>
          <w:numId w:val="1001"/>
        </w:numPr>
        <w:pStyle w:val="Compact"/>
      </w:pPr>
      <w:r>
        <w:t xml:space="preserve">UNDP. (2024).</w:t>
      </w:r>
      <w:r>
        <w:t xml:space="preserve"> </w:t>
      </w:r>
      <w:r>
        <w:rPr>
          <w:iCs/>
          <w:i/>
        </w:rPr>
        <w:t xml:space="preserve">Dakar Coastal Resilience Program: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Sustainable Development in Senegal Dakar</dc:title>
  <dc:creator/>
  <dc:language>en</dc:language>
  <cp:keywords/>
  <dcterms:created xsi:type="dcterms:W3CDTF">2026-04-30T08:24:55Z</dcterms:created>
  <dcterms:modified xsi:type="dcterms:W3CDTF">2026-04-30T08:24:55Z</dcterms:modified>
</cp:coreProperties>
</file>

<file path=docProps/custom.xml><?xml version="1.0" encoding="utf-8"?>
<Properties xmlns="http://schemas.openxmlformats.org/officeDocument/2006/custom-properties" xmlns:vt="http://schemas.openxmlformats.org/officeDocument/2006/docPropsVTypes"/>
</file>