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39c053e5aae37eed615963c447941e512225c80"/>
    <w:p>
      <w:pPr>
        <w:pStyle w:val="Heading1"/>
      </w:pPr>
      <w:r>
        <w:t xml:space="preserve">Master Thesis: The Role of Marine Engineers in Singapore Singapore</w:t>
      </w:r>
    </w:p>
    <w:bookmarkStart w:id="20" w:name="abstract"/>
    <w:p>
      <w:pPr>
        <w:pStyle w:val="Heading2"/>
      </w:pPr>
      <w:r>
        <w:t xml:space="preserve">Abstract</w:t>
      </w:r>
    </w:p>
    <w:p>
      <w:pPr>
        <w:pStyle w:val="FirstParagraph"/>
      </w:pPr>
      <w:r>
        <w:t xml:space="preserve">This Master Thesis explores the critical role of Marine Engineers in the maritime industry, with a focused analysis on their contributions to Singapore's economic and technological landscape. As a global maritime hub, Singapore has positioned itself as a leader in innovation and sustainability within the sector. The study examines how Marine Engineers navigate challenges such as environmental regulations, technological advancements, and workforce development to support Singapore's status as an international shipping center. By integrating case studies from local institutions like the Singapore Maritime Academy and industry reports from the Maritime and Port Authority of Singapore (MPA), this thesis highlights the indispensable role of Marine Engineers in shaping the future of maritime operations in Singapore Singapore.</w:t>
      </w:r>
    </w:p>
    <w:bookmarkEnd w:id="20"/>
    <w:bookmarkStart w:id="21" w:name="introduction"/>
    <w:p>
      <w:pPr>
        <w:pStyle w:val="Heading2"/>
      </w:pPr>
      <w:r>
        <w:t xml:space="preserve">Introduction</w:t>
      </w:r>
    </w:p>
    <w:p>
      <w:pPr>
        <w:pStyle w:val="FirstParagraph"/>
      </w:pPr>
      <w:r>
        <w:t xml:space="preserve">The field of Marine Engineering is pivotal to global trade, with ships forming the backbone of international commerce. In Singapore, a city-state renowned for its strategic location and advanced infrastructure, the maritime industry contributes significantly to the nation's GDP. The Master Thesis on Marine Engineers in Singapore Singapore seeks to dissect how these professionals adapt their expertise to meet the unique demands of a rapidly evolving sector. This document underscores the synergy between academic training, industrial practice, and policy frameworks that empower Marine Engineers to thrive in Singapore's competitive environment.</w:t>
      </w:r>
    </w:p>
    <w:bookmarkEnd w:id="21"/>
    <w:bookmarkStart w:id="22" w:name="X3db810fb1547c6d9071f07d75e20cc8c331011c"/>
    <w:p>
      <w:pPr>
        <w:pStyle w:val="Heading2"/>
      </w:pPr>
      <w:r>
        <w:t xml:space="preserve">Role of Marine Engineers in Singapore’s Maritime Industry</w:t>
      </w:r>
    </w:p>
    <w:p>
      <w:pPr>
        <w:pStyle w:val="FirstParagraph"/>
      </w:pPr>
      <w:r>
        <w:t xml:space="preserve">Singapore Singapore is home to one of the world's busiest ports, the Port of Singapore, which handles over 30 million containers annually. This infrastructure relies heavily on Marine Engineers to ensure the safety, efficiency, and environmental compliance of ships and port operations. Marine Engineers in Singapore are responsible for designing and maintaining ship systems such as propulsion engines, electrical networks, and ballast water management. Their work is critical to adhering to international regulations like the International Maritime Organization (IMO) guidelines, which Singapore actively enforces.</w:t>
      </w:r>
    </w:p>
    <w:bookmarkEnd w:id="22"/>
    <w:bookmarkStart w:id="23" w:name="challenges-and-opportunities"/>
    <w:p>
      <w:pPr>
        <w:pStyle w:val="Heading2"/>
      </w:pPr>
      <w:r>
        <w:t xml:space="preserve">Challenges and Opportunities</w:t>
      </w:r>
    </w:p>
    <w:p>
      <w:pPr>
        <w:pStyle w:val="FirstParagraph"/>
      </w:pPr>
      <w:r>
        <w:t xml:space="preserve">The Master Thesis highlights several challenges faced by Marine Engineers in Singapore Singapore. Climate change and rising sea levels necessitate the development of resilient port infrastructure, requiring engineers to innovate with sustainable materials and energy-efficient technologies. Additionally, the aging global fleet demands expertise in retrofitting ships with modern systems to reduce emissions. Opportunities abound in areas like digitalization, where Marine Engineers leverage artificial intelligence (AI) and automation for predictive maintenance of vessels.</w:t>
      </w:r>
    </w:p>
    <w:bookmarkEnd w:id="23"/>
    <w:bookmarkStart w:id="24" w:name="case-study-singapore-maritime-academy"/>
    <w:p>
      <w:pPr>
        <w:pStyle w:val="Heading2"/>
      </w:pPr>
      <w:r>
        <w:t xml:space="preserve">Case Study: Singapore Maritime Academy</w:t>
      </w:r>
    </w:p>
    <w:p>
      <w:pPr>
        <w:pStyle w:val="FirstParagraph"/>
      </w:pPr>
      <w:r>
        <w:t xml:space="preserve">A case study on the Singapore Maritime Academy (SMA) illustrates how educational institutions prepare future Marine Engineers. The SMA, a constituent of the Republic Polytechnic, offers diploma and degree programs aligned with industry needs. Graduates are equipped to address challenges such as green shipping initiatives and cybersecurity in maritime systems. This collaboration between academia and industry ensures that Marine Engineers in Singapore Singapore remain at the forefront of technological progress.</w:t>
      </w:r>
    </w:p>
    <w:bookmarkEnd w:id="24"/>
    <w:bookmarkStart w:id="25" w:name="policy-and-regulatory-framework"/>
    <w:p>
      <w:pPr>
        <w:pStyle w:val="Heading2"/>
      </w:pPr>
      <w:r>
        <w:t xml:space="preserve">Policy and Regulatory Framework</w:t>
      </w:r>
    </w:p>
    <w:p>
      <w:pPr>
        <w:pStyle w:val="FirstParagraph"/>
      </w:pPr>
      <w:r>
        <w:t xml:space="preserve">Singapore's regulatory environment plays a crucial role in shaping the career trajectories of Marine Engineers. The Maritime and Port Authority of Singapore (MPA) enforces strict standards for vessel safety, crew training, and environmental protection. The Master Thesis emphasizes how these policies create a framework that supports innovation while maintaining high operational integrity. For example, Singapore's adoption of the "Green Shipping" initiative encourages Marine Engineers to develop eco-friendly solutions.</w:t>
      </w:r>
    </w:p>
    <w:bookmarkEnd w:id="25"/>
    <w:bookmarkStart w:id="26" w:name="future-trends-in-marine-engineering"/>
    <w:p>
      <w:pPr>
        <w:pStyle w:val="Heading2"/>
      </w:pPr>
      <w:r>
        <w:t xml:space="preserve">Future Trends in Marine Engineering</w:t>
      </w:r>
    </w:p>
    <w:p>
      <w:pPr>
        <w:pStyle w:val="FirstParagraph"/>
      </w:pPr>
      <w:r>
        <w:t xml:space="preserve">Looking ahead, the role of Marine Engineers in Singapore Singapore will be defined by their ability to embrace emerging technologies. The integration of autonomous ships and blockchain for cargo tracking are areas where engineers must demonstrate expertise. Furthermore, the demand for skilled professionals is growing as Singapore expands its maritime cluster through projects like the Tuas Nexus, a smart port that will integrate land and sea operations seamlessly.</w:t>
      </w:r>
    </w:p>
    <w:bookmarkEnd w:id="26"/>
    <w:bookmarkStart w:id="27" w:name="conclusion"/>
    <w:p>
      <w:pPr>
        <w:pStyle w:val="Heading2"/>
      </w:pPr>
      <w:r>
        <w:t xml:space="preserve">Conclusion</w:t>
      </w:r>
    </w:p>
    <w:p>
      <w:pPr>
        <w:pStyle w:val="FirstParagraph"/>
      </w:pPr>
      <w:r>
        <w:t xml:space="preserve">This Master Thesis underscores the indispensable role of Marine Engineers in driving Singapore's maritime success. By aligning technical innovation with regulatory compliance and educational excellence, these professionals ensure that Singapore remains a global leader in the industry. The study concludes that fostering collaboration between academia, industry, and policymakers will be key to sustaining Singapore Singapore's position as a premier maritime hub.</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Singapore Singapore</dc:title>
  <dc:creator/>
  <dc:language>en</dc:language>
  <cp:keywords/>
  <dcterms:created xsi:type="dcterms:W3CDTF">2026-07-22T10:07:54Z</dcterms:created>
  <dcterms:modified xsi:type="dcterms:W3CDTF">2026-07-22T10:07:54Z</dcterms:modified>
</cp:coreProperties>
</file>

<file path=docProps/custom.xml><?xml version="1.0" encoding="utf-8"?>
<Properties xmlns="http://schemas.openxmlformats.org/officeDocument/2006/custom-properties" xmlns:vt="http://schemas.openxmlformats.org/officeDocument/2006/docPropsVTypes"/>
</file>