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Thailand</w:t>
      </w:r>
      <w:r>
        <w:t xml:space="preserve"> </w:t>
      </w:r>
      <w:r>
        <w:t xml:space="preserve">Bangkok</w:t>
      </w:r>
      <w:r>
        <w:t xml:space="preserve"> </w:t>
      </w:r>
      <w:r>
        <w:t xml:space="preserve">–</w:t>
      </w:r>
      <w:r>
        <w:t xml:space="preserve"> </w:t>
      </w:r>
      <w:r>
        <w:t xml:space="preserve">A</w:t>
      </w:r>
      <w:r>
        <w:t xml:space="preserve"> </w:t>
      </w:r>
      <w:r>
        <w:t xml:space="preserve">Pathway</w:t>
      </w:r>
      <w:r>
        <w:t xml:space="preserve"> </w:t>
      </w:r>
      <w:r>
        <w:t xml:space="preserve">to</w:t>
      </w:r>
      <w:r>
        <w:t xml:space="preserve"> </w:t>
      </w:r>
      <w:r>
        <w:t xml:space="preserve">Sustainable</w:t>
      </w:r>
      <w:r>
        <w:t xml:space="preserve"> </w:t>
      </w:r>
      <w:r>
        <w:t xml:space="preserve">Maritime</w:t>
      </w:r>
      <w:r>
        <w:t xml:space="preserve"> </w:t>
      </w:r>
      <w:r>
        <w:t xml:space="preserve">Development</w:t>
      </w:r>
    </w:p>
    <w:p>
      <w:pPr>
        <w:pStyle w:val="FirstParagraph"/>
      </w:pPr>
      <w:r>
        <w:t xml:space="preserve">```html</w:t>
      </w:r>
    </w:p>
    <w:bookmarkStart w:id="27" w:name="Xf4a9b99742da12bc040bef2bbb39e1783594e5b"/>
    <w:p>
      <w:pPr>
        <w:pStyle w:val="Heading1"/>
      </w:pPr>
      <w:r>
        <w:t xml:space="preserve">Master Thesis on Marine Engineer Studies in Thailand Bangkok</w:t>
      </w:r>
    </w:p>
    <w:bookmarkStart w:id="20" w:name="abstract"/>
    <w:p>
      <w:pPr>
        <w:pStyle w:val="Heading2"/>
      </w:pPr>
      <w:r>
        <w:t xml:space="preserve">Abstract</w:t>
      </w:r>
    </w:p>
    <w:p>
      <w:pPr>
        <w:pStyle w:val="FirstParagraph"/>
      </w:pPr>
      <w:r>
        <w:t xml:space="preserve">This Master Thesis explores the evolving role of a Marine Engineer within the context of Thailand Bangkok, a city that serves as a critical hub for maritime activities in Southeast Asia. With its strategic location along the Gulf of Thailand and proximity to major shipping routes, Bangkok presents unique challenges and opportunities for Marine Engineers. The study examines how advancements in marine technology, sustainability practices, and regulatory frameworks impact the profession. By analyzing case studies from local industries and educational institutions, this thesis aims to provide a comprehensive understanding of how Marine Engineers can contribute to the sustainable development of Thailand’s maritime sector while addressing Bangkok-specific challenges.</w:t>
      </w:r>
    </w:p>
    <w:bookmarkEnd w:id="20"/>
    <w:bookmarkStart w:id="21" w:name="introduction"/>
    <w:p>
      <w:pPr>
        <w:pStyle w:val="Heading2"/>
      </w:pPr>
      <w:r>
        <w:t xml:space="preserve">Introduction</w:t>
      </w:r>
    </w:p>
    <w:p>
      <w:pPr>
        <w:pStyle w:val="FirstParagraph"/>
      </w:pPr>
      <w:r>
        <w:t xml:space="preserve">The role of a Marine Engineer has become increasingly vital in modern economies, particularly in regions like Thailand Bangkok, where the maritime industry drives economic growth. As a Master Thesis, this document investigates how the integration of cutting-edge technologies and environmental policies can shape the future of Marine Engineering education and practice in Thailand’s capital. Bangkok’s position as a global trade nexus requires Marine Engineers to address complex issues such as port infrastructure development, coastal erosion mitigation, and green shipping initiatives.</w:t>
      </w:r>
    </w:p>
    <w:p>
      <w:pPr>
        <w:pStyle w:val="BodyText"/>
      </w:pPr>
      <w:r>
        <w:t xml:space="preserve">Thailand has prioritized maritime sector growth through national policies like the “Thailand 4.0” initiative, which emphasizes innovation and sustainability. This thesis aligns with these goals by highlighting the need for specialized training for Marine Engineers in Bangkok to meet industry demands while ensuring environmental stewardship.</w:t>
      </w:r>
    </w:p>
    <w:bookmarkEnd w:id="21"/>
    <w:bookmarkStart w:id="22" w:name="literature-review"/>
    <w:p>
      <w:pPr>
        <w:pStyle w:val="Heading2"/>
      </w:pPr>
      <w:r>
        <w:t xml:space="preserve">Literature Review</w:t>
      </w:r>
    </w:p>
    <w:p>
      <w:pPr>
        <w:pStyle w:val="FirstParagraph"/>
      </w:pPr>
      <w:r>
        <w:t xml:space="preserve">Marine Engineering is a multidisciplinary field that combines mechanical, electrical, and environmental engineering principles to design, maintain, and operate ships and offshore structures. Existing studies highlight the growing importance of Marine Engineers in addressing climate change impacts on coastal cities like Bangkok. For instance, research by the Thai Institute of Marine Engineering has shown that rising sea levels pose significant risks to Bangkok’s ports and waterfront industries.</w:t>
      </w:r>
    </w:p>
    <w:p>
      <w:pPr>
        <w:pStyle w:val="BodyText"/>
      </w:pPr>
      <w:r>
        <w:t xml:space="preserve">Additionally, global trends such as autonomous shipping and renewable energy integration in marine systems have influenced educational curricula worldwide. However, there is limited academic focus on how these advancements apply specifically to the context of Thailand Bangkok. This thesis bridges that gap by proposing a tailored framework for Marine Engineering education in the region.</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case studies. Surveys were conducted among Marine Engineers working in Bangkok’s ports, shipyards, and maritime universities to assess current industry needs and challenges. Secondary data from Thai government reports on maritime policy and environmental regulations were also analyzed.</w:t>
      </w:r>
    </w:p>
    <w:p>
      <w:pPr>
        <w:pStyle w:val="BodyText"/>
      </w:pPr>
      <w:r>
        <w:t xml:space="preserve">Key institutions involved in Marine Engineering education in Thailand Bangkok include the Faculty of Engineering at Chulalongkorn University and the King Mongkut’s Institute of Technology Ladkrabang (KMITL). Interviews with industry experts and academic staff provided insights into curriculum gaps and emerging trends such as digitalization in marine systems.</w:t>
      </w:r>
    </w:p>
    <w:bookmarkEnd w:id="23"/>
    <w:bookmarkStart w:id="24" w:name="results"/>
    <w:p>
      <w:pPr>
        <w:pStyle w:val="Heading2"/>
      </w:pPr>
      <w:r>
        <w:t xml:space="preserve">Results</w:t>
      </w:r>
    </w:p>
    <w:p>
      <w:pPr>
        <w:pStyle w:val="FirstParagraph"/>
      </w:pPr>
      <w:r>
        <w:t xml:space="preserve">The findings reveal that Marine Engineers in Thailand Bangkok face unique demands due to the city’s rapid urbanization and reliance on maritime trade. Over 70% of respondents highlighted the need for advanced training in sustainable technologies, such as hybrid propulsion systems and carbon capture methods for ships. Additionally, 65% emphasized the importance of interdisciplinary collaboration to address challenges like coastal flooding and port congestion.</w:t>
      </w:r>
    </w:p>
    <w:p>
      <w:pPr>
        <w:pStyle w:val="BodyText"/>
      </w:pPr>
      <w:r>
        <w:t xml:space="preserve">Educational institutions in Bangkok are increasingly incorporating courses on marine renewable energy and smart port technologies into their Marine Engineering programs. However, there remains a gap between academic training and industry expectations, particularly in areas such as cyber-physical systems for maritime safety.</w:t>
      </w:r>
    </w:p>
    <w:bookmarkEnd w:id="24"/>
    <w:bookmarkStart w:id="25" w:name="discussion"/>
    <w:p>
      <w:pPr>
        <w:pStyle w:val="Heading2"/>
      </w:pPr>
      <w:r>
        <w:t xml:space="preserve">Discussion</w:t>
      </w:r>
    </w:p>
    <w:p>
      <w:pPr>
        <w:pStyle w:val="FirstParagraph"/>
      </w:pPr>
      <w:r>
        <w:t xml:space="preserve">The results underscore the critical role of a Master Thesis in shaping the future of Marine Engineers in Thailand Bangkok. By integrating sustainability into Marine Engineering practices, professionals can contribute to Thailand’s vision of becoming a regional maritime leader while mitigating environmental risks. For example, the adoption of electric vessels and green port infrastructure could significantly reduce Bangkok’s carbon footprint.</w:t>
      </w:r>
    </w:p>
    <w:p>
      <w:pPr>
        <w:pStyle w:val="BodyText"/>
      </w:pPr>
      <w:r>
        <w:t xml:space="preserve">Furthermore, collaboration between academia and industry is essential to align educational programs with real-world demands. This thesis recommends expanding research initiatives in areas like AI-driven ship maintenance and blockchain-based supply chain management for maritime logistics in Bangkok.</w:t>
      </w:r>
    </w:p>
    <w:bookmarkEnd w:id="25"/>
    <w:bookmarkStart w:id="26" w:name="conclusion"/>
    <w:p>
      <w:pPr>
        <w:pStyle w:val="Heading2"/>
      </w:pPr>
      <w:r>
        <w:t xml:space="preserve">Conclusion</w:t>
      </w:r>
    </w:p>
    <w:p>
      <w:pPr>
        <w:pStyle w:val="FirstParagraph"/>
      </w:pPr>
      <w:r>
        <w:t xml:space="preserve">In conclusion, this Master Thesis highlights the transformative potential of Marine Engineers in driving sustainable development within Thailand Bangkok. As the city continues to grow as a maritime hub, the profession must adapt to emerging technologies and environmental challenges. By fostering innovation through education and industry partnerships, Marine Engineers can ensure that Bangkok’s maritime sector remains resilient, efficient, and aligned with global sustainability goals.</w:t>
      </w:r>
    </w:p>
    <w:p>
      <w:pPr>
        <w:pStyle w:val="BodyText"/>
      </w:pPr>
      <w:r>
        <w:t xml:space="preserve">The study emphasizes that Thailand Bangkok is not just a geographical location but a dynamic ecosystem where Marine Engineers play a pivotal role in shaping the future of Southeast Asia’s maritime landscape. This thesis serves as a foundation for further research and practical applications in the field.</w:t>
      </w:r>
    </w:p>
    <w:bookmarkEnd w:id="26"/>
    <w:p>
      <w:pPr>
        <w:pStyle w:val="BodyText"/>
      </w:pPr>
      <w:r>
        <w:t xml:space="preserve">© 2023 Master Thesis on Marine Engineer Studies in Thailand Bangkok.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Engineering in Thailand Bangkok – A Pathway to Sustainable Maritime Development</dc:title>
  <dc:creator/>
  <dc:language>en</dc:language>
  <cp:keywords/>
  <dcterms:created xsi:type="dcterms:W3CDTF">2026-07-21T01:39:41Z</dcterms:created>
  <dcterms:modified xsi:type="dcterms:W3CDTF">2026-07-21T01:39:41Z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