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Marine</w:t>
      </w:r>
      <w:r>
        <w:t xml:space="preserve"> </w:t>
      </w:r>
      <w:r>
        <w:t xml:space="preserve">Engineering</w:t>
      </w:r>
      <w:r>
        <w:t xml:space="preserve"> </w:t>
      </w:r>
      <w:r>
        <w:t xml:space="preserve">Practices</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9" w:name="X2ccab04c9822841a8a4c575eb33124ca56a708c"/>
    <w:p>
      <w:pPr>
        <w:pStyle w:val="Heading1"/>
      </w:pPr>
      <w:r>
        <w:t xml:space="preserve">Master Thesis: Marine Engineer Practices and Challenges in United States Houston</w:t>
      </w:r>
    </w:p>
    <w:bookmarkStart w:id="20" w:name="abstract"/>
    <w:p>
      <w:pPr>
        <w:pStyle w:val="Heading2"/>
      </w:pPr>
      <w:r>
        <w:t xml:space="preserve">Abstract</w:t>
      </w:r>
    </w:p>
    <w:p>
      <w:pPr>
        <w:pStyle w:val="FirstParagraph"/>
      </w:pPr>
      <w:r>
        <w:t xml:space="preserve">This Master's thesis explores the critical role of marine engineers in the dynamic maritime industry of United States Houston, a hub for global trade and energy innovation. As a major port city on the Gulf Coast, Houston presents unique challenges and opportunities for marine engineers working in port operations, offshore drilling, and environmental sustainability. This document examines the technical, regulatory, and economic factors shaping Marine Engineer roles in Houston while emphasizing their importance to the region's maritime infrastructure.</w:t>
      </w:r>
    </w:p>
    <w:bookmarkEnd w:id="20"/>
    <w:bookmarkStart w:id="21" w:name="introduction"/>
    <w:p>
      <w:pPr>
        <w:pStyle w:val="Heading2"/>
      </w:pPr>
      <w:r>
        <w:t xml:space="preserve">Introduction</w:t>
      </w:r>
    </w:p>
    <w:p>
      <w:pPr>
        <w:pStyle w:val="FirstParagraph"/>
      </w:pPr>
      <w:r>
        <w:t xml:space="preserve">Houston, Texas, stands as a pivotal center for maritime activities in the United States. With its strategic location on the Gulf of Mexico and proximity to major shipping routes, it serves as a gateway for international trade. The Port of Houston ranks among the largest in North America, handling billions of tons of cargo annually. For Marine Engineers working in this region, understanding the interplay between technical expertise and local environmental conditions is essential. This thesis investigates how Marine Engineers contribute to Houston's maritime economy while navigating challenges such as port congestion, coastal erosion, and compliance with federal regulations.</w:t>
      </w:r>
    </w:p>
    <w:bookmarkEnd w:id="21"/>
    <w:bookmarkStart w:id="22" w:name="literature-review"/>
    <w:p>
      <w:pPr>
        <w:pStyle w:val="Heading2"/>
      </w:pPr>
      <w:r>
        <w:t xml:space="preserve">Literature Review</w:t>
      </w:r>
    </w:p>
    <w:p>
      <w:pPr>
        <w:pStyle w:val="FirstParagraph"/>
      </w:pPr>
      <w:r>
        <w:t xml:space="preserve">Previous studies on Marine Engineering have emphasized the importance of adaptive technologies in port cities. However, few focus on the specific context of Houston. Research by [Author Name] (Year) highlights the need for coastal infrastructure resilience against hurricanes, a recurring threat to Gulf Coast ports. Similarly, [Another Author] (Year) discusses advancements in shipbuilding and propulsion systems tailored for high-salinity environments like Houston's coastline. These findings underscore the unique demands placed on Marine Engineers in this region.</w:t>
      </w:r>
    </w:p>
    <w:bookmarkEnd w:id="22"/>
    <w:bookmarkStart w:id="23" w:name="methodology"/>
    <w:p>
      <w:pPr>
        <w:pStyle w:val="Heading2"/>
      </w:pPr>
      <w:r>
        <w:t xml:space="preserve">Methodology</w:t>
      </w:r>
    </w:p>
    <w:p>
      <w:pPr>
        <w:pStyle w:val="FirstParagraph"/>
      </w:pPr>
      <w:r>
        <w:t xml:space="preserve">This thesis employs a qualitative case study approach, analyzing data from the Port of Houston Authority, local Marine Engineering firms, and academic institutions such as the University of Houston. Surveys and interviews with practicing Marine Engineers were conducted to assess their roles in maintaining port infrastructure, ensuring vessel safety, and adhering to U.S. Coast Guard regulations. Additionally, secondary sources including industry reports and environmental impact studies were reviewed to contextualize engineering practices in Houston.</w:t>
      </w:r>
    </w:p>
    <w:bookmarkEnd w:id="23"/>
    <w:bookmarkStart w:id="24" w:name="Xc2dccf0bd37a7fea122148ef6bf178bfab42897"/>
    <w:p>
      <w:pPr>
        <w:pStyle w:val="Heading2"/>
      </w:pPr>
      <w:r>
        <w:t xml:space="preserve">Case Study: Marine Engineering at the Port of Houston</w:t>
      </w:r>
    </w:p>
    <w:p>
      <w:pPr>
        <w:pStyle w:val="FirstParagraph"/>
      </w:pPr>
      <w:r>
        <w:t xml:space="preserve">The Port of Houston exemplifies the complexity of Marine Engineer work in a major U.S. port. Engineers here manage systems ranging from tugboat operations to deep-water dredging, ensuring compliance with federal environmental standards while supporting the flow of goods. Challenges include mitigating saltwater corrosion on equipment, optimizing vessel traffic to reduce delays, and integrating renewable energy solutions into harbor infrastructure.</w:t>
      </w:r>
    </w:p>
    <w:bookmarkEnd w:id="24"/>
    <w:bookmarkStart w:id="25" w:name="X11d116b98dc69b44601b1f94a377862b6f036e5"/>
    <w:p>
      <w:pPr>
        <w:pStyle w:val="Heading2"/>
      </w:pPr>
      <w:r>
        <w:t xml:space="preserve">Challenges Faced by Marine Engineers in Houston</w:t>
      </w:r>
    </w:p>
    <w:p>
      <w:pPr>
        <w:numPr>
          <w:ilvl w:val="0"/>
          <w:numId w:val="1001"/>
        </w:numPr>
        <w:pStyle w:val="Compact"/>
      </w:pPr>
      <w:r>
        <w:rPr>
          <w:bCs/>
          <w:b/>
        </w:rPr>
        <w:t xml:space="preserve">Environmental Factors:</w:t>
      </w:r>
      <w:r>
        <w:t xml:space="preserve"> </w:t>
      </w:r>
      <w:r>
        <w:t xml:space="preserve">High salinity levels and frequent tropical storms necessitate specialized engineering solutions for corrosion prevention and disaster preparedness.</w:t>
      </w:r>
    </w:p>
    <w:p>
      <w:pPr>
        <w:numPr>
          <w:ilvl w:val="0"/>
          <w:numId w:val="1001"/>
        </w:numPr>
        <w:pStyle w:val="Compact"/>
      </w:pPr>
      <w:r>
        <w:rPr>
          <w:bCs/>
          <w:b/>
        </w:rPr>
        <w:t xml:space="preserve">Economic Pressures:</w:t>
      </w:r>
      <w:r>
        <w:t xml:space="preserve"> </w:t>
      </w:r>
      <w:r>
        <w:t xml:space="preserve">Balancing cost-effective operations with the need for cutting-edge technology in a competitive port environment.</w:t>
      </w:r>
    </w:p>
    <w:p>
      <w:pPr>
        <w:numPr>
          <w:ilvl w:val="0"/>
          <w:numId w:val="1001"/>
        </w:numPr>
        <w:pStyle w:val="Compact"/>
      </w:pPr>
      <w:r>
        <w:rPr>
          <w:bCs/>
          <w:b/>
        </w:rPr>
        <w:t xml:space="preserve">Regulatory Compliance:</w:t>
      </w:r>
      <w:r>
        <w:t xml:space="preserve"> </w:t>
      </w:r>
      <w:r>
        <w:t xml:space="preserve">Adhering to stringent U.S. environmental laws, such as those governing oil discharge and ballast water management, requires continuous innovation.</w:t>
      </w:r>
    </w:p>
    <w:bookmarkEnd w:id="25"/>
    <w:bookmarkStart w:id="26" w:name="X3a1c8da5f038fec8f13a641e8f85187be8e936e"/>
    <w:p>
      <w:pPr>
        <w:pStyle w:val="Heading2"/>
      </w:pPr>
      <w:r>
        <w:t xml:space="preserve">Solutions and Opportunities for Marine Engineers</w:t>
      </w:r>
    </w:p>
    <w:p>
      <w:pPr>
        <w:pStyle w:val="FirstParagraph"/>
      </w:pPr>
      <w:r>
        <w:t xml:space="preserve">To address these challenges, Marine Engineers in Houston are turning to advanced technologies like AI-driven traffic systems, corrosion-resistant materials, and hybrid propulsion systems. Collaborations with local universities and research institutions are fostering innovation in sustainable port operations. Furthermore, the growing emphasis on offshore wind energy projects along the Gulf Coast offers new avenues for Marine Engineers to apply their expertise beyond traditional shipping roles.</w:t>
      </w:r>
    </w:p>
    <w:bookmarkEnd w:id="26"/>
    <w:bookmarkStart w:id="27" w:name="conclusion"/>
    <w:p>
      <w:pPr>
        <w:pStyle w:val="Heading2"/>
      </w:pPr>
      <w:r>
        <w:t xml:space="preserve">Conclusion</w:t>
      </w:r>
    </w:p>
    <w:p>
      <w:pPr>
        <w:pStyle w:val="FirstParagraph"/>
      </w:pPr>
      <w:r>
        <w:t xml:space="preserve">This Master Thesis underscores the indispensable role of Marine Engineers in ensuring the efficiency and sustainability of Houston's maritime sector. As a leading port city in United States, Houston demands that its engineers remain at the forefront of technological and regulatory advancements. By addressing challenges through innovation and collaboration, Marine Engineers will continue to drive economic growth while safeguarding the Gulf Coast's ecological integrity. Future research should explore how emerging technologies like autonomous vessels can further transform Marine Engineering practices in this dynamic region.</w:t>
      </w:r>
    </w:p>
    <w:bookmarkEnd w:id="27"/>
    <w:bookmarkStart w:id="28" w:name="references"/>
    <w:p>
      <w:pPr>
        <w:pStyle w:val="Heading2"/>
      </w:pPr>
      <w:r>
        <w:t xml:space="preserve">References</w:t>
      </w:r>
    </w:p>
    <w:p>
      <w:pPr>
        <w:pStyle w:val="FirstParagraph"/>
      </w:pPr>
      <w:r>
        <w:t xml:space="preserve">[Author Name], (Year). "Coastal Infrastructure Resilience: A Case Study of the Gulf Coast." Journal of Marine Engineering. [Another Author], (Year). "Innovations in Shipbuilding for High-Salinity Environments." Maritime Technology Review.</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Marine Engineering Practices in United States Houston</dc:title>
  <dc:creator/>
  <cp:keywords/>
  <dcterms:created xsi:type="dcterms:W3CDTF">2026-07-21T00:59:12Z</dcterms:created>
  <dcterms:modified xsi:type="dcterms:W3CDTF">2026-07-21T00:59:12Z</dcterms:modified>
</cp:coreProperties>
</file>

<file path=docProps/custom.xml><?xml version="1.0" encoding="utf-8"?>
<Properties xmlns="http://schemas.openxmlformats.org/officeDocument/2006/custom-properties" xmlns:vt="http://schemas.openxmlformats.org/officeDocument/2006/docPropsVTypes"/>
</file>