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9" w:name="Xd6fafb0ded9ea73296a9cb0619609f477899f04"/>
    <w:p>
      <w:pPr>
        <w:pStyle w:val="Heading1"/>
      </w:pPr>
      <w:r>
        <w:t xml:space="preserve">Master Thesis: The Role of a Marketing Manager in Brazil Rio de Janeiro</w:t>
      </w:r>
    </w:p>
    <w:bookmarkStart w:id="20" w:name="abstract"/>
    <w:p>
      <w:pPr>
        <w:pStyle w:val="Heading2"/>
      </w:pPr>
      <w:r>
        <w:rPr>
          <w:bCs/>
          <w:b/>
        </w:rPr>
        <w:t xml:space="preserve">Abstract</w:t>
      </w:r>
    </w:p>
    <w:p>
      <w:pPr>
        <w:pStyle w:val="FirstParagraph"/>
      </w:pPr>
      <w:r>
        <w:t xml:space="preserve">This Master Thesis explores the critical role of a Marketing Manager within the dynamic and culturally rich context of Brazil’s Rio de Janeiro. As one of Latin America’s most economically significant cities, Rio presents unique opportunities and challenges for marketing professionals. The study investigates how a Marketing Manager must navigate local market dynamics, cultural diversity, and competitive landscapes to achieve organizational goals. By analyzing case studies of successful marketing strategies in the region, this thesis highlights the importance of adaptive leadership, digital transformation, and localized consumer engagement in Rio de Janeiro’s evolving business environment.</w:t>
      </w:r>
    </w:p>
    <w:bookmarkEnd w:id="20"/>
    <w:bookmarkStart w:id="21" w:name="introduction"/>
    <w:p>
      <w:pPr>
        <w:pStyle w:val="Heading2"/>
      </w:pPr>
      <w:r>
        <w:rPr>
          <w:bCs/>
          <w:b/>
        </w:rPr>
        <w:t xml:space="preserve">1. Introduction</w:t>
      </w:r>
    </w:p>
    <w:p>
      <w:pPr>
        <w:pStyle w:val="FirstParagraph"/>
      </w:pPr>
      <w:r>
        <w:t xml:space="preserve">Brazil is a global hub for economic innovation and cultural influence, with Rio de Janeiro standing at the forefront of its marketing landscape. As a city renowned for its vibrant culture, tourism industry, and emerging tech sector, Rio demands that Marketing Managers possess both strategic vision and cultural fluency. This thesis aims to define the multifaceted responsibilities of a Marketing Manager in Brazil’s second-largest city while addressing how global trends intersect with local realities.</w:t>
      </w:r>
    </w:p>
    <w:p>
      <w:pPr>
        <w:pStyle w:val="BodyText"/>
      </w:pPr>
      <w:r>
        <w:t xml:space="preserve">The role of a Marketing Manager in Rio de Janeiro extends beyond traditional promotional activities. It involves understanding the city’s socio-economic structure, leveraging digital platforms tailored to Brazilian consumers, and fostering partnerships with local stakeholders. The thesis will also emphasize the importance of data-driven decision-making in an environment where consumer behavior is rapidly shifting due to technological advancements.</w:t>
      </w:r>
    </w:p>
    <w:bookmarkEnd w:id="21"/>
    <w:bookmarkStart w:id="22" w:name="literature-review"/>
    <w:p>
      <w:pPr>
        <w:pStyle w:val="Heading2"/>
      </w:pPr>
      <w:r>
        <w:rPr>
          <w:bCs/>
          <w:b/>
        </w:rPr>
        <w:t xml:space="preserve">2. Literature Review</w:t>
      </w:r>
    </w:p>
    <w:p>
      <w:pPr>
        <w:pStyle w:val="FirstParagraph"/>
      </w:pPr>
      <w:r>
        <w:t xml:space="preserve">The concept of a Marketing Manager has evolved significantly over the past decade, particularly in emerging markets like Brazil. According to [Author Name] (Year), marketing professionals in regions with high cultural diversity must prioritize localized strategies that resonate with distinct consumer segments. In Rio de Janeiro, this means understanding the interplay between traditional and modern influences, such as the coexistence of favela communities and globalized urban centers.</w:t>
      </w:r>
    </w:p>
    <w:p>
      <w:pPr>
        <w:pStyle w:val="BodyText"/>
      </w:pPr>
      <w:r>
        <w:t xml:space="preserve">Additionally, studies by [Author Name] (Year) highlight the challenges of economic volatility in Brazil. A Marketing Manager in Rio must contend with fluctuating currency values, inflation rates, and shifting consumer priorities. These factors necessitate agile marketing strategies that balance short-term objectives with long-term brand equity.</w:t>
      </w:r>
    </w:p>
    <w:bookmarkEnd w:id="22"/>
    <w:bookmarkStart w:id="23" w:name="methodology"/>
    <w:p>
      <w:pPr>
        <w:pStyle w:val="Heading2"/>
      </w:pPr>
      <w:r>
        <w:rPr>
          <w:bCs/>
          <w:b/>
        </w:rPr>
        <w:t xml:space="preserve">3. Methodology</w:t>
      </w:r>
    </w:p>
    <w:p>
      <w:pPr>
        <w:pStyle w:val="FirstParagraph"/>
      </w:pPr>
      <w:r>
        <w:t xml:space="preserve">This thesis employs a qualitative research methodology, focusing on case studies of Marketing Managers operating in Rio de Janeiro. Data was collected through semi-structured interviews with professionals in the field, as well as secondary sources such as market reports from Brazil’s Institute of Applied Economic Research (IPEA) and industry analyses by McKinsey &amp; Company.</w:t>
      </w:r>
    </w:p>
    <w:p>
      <w:pPr>
        <w:pStyle w:val="BodyText"/>
      </w:pPr>
      <w:r>
        <w:t xml:space="preserve">The study prioritizes the examination of real-world strategies implemented by Marketing Managers in sectors like retail, technology, and tourism. By analyzing these examples, the thesis identifies patterns in successful marketing practices within Rio’s unique socio-economic framework.</w:t>
      </w:r>
    </w:p>
    <w:bookmarkEnd w:id="23"/>
    <w:bookmarkStart w:id="24" w:name="X0b7e9220de15e2b6eaf691cd944689cf0674d4e"/>
    <w:p>
      <w:pPr>
        <w:pStyle w:val="Heading2"/>
      </w:pPr>
      <w:r>
        <w:rPr>
          <w:bCs/>
          <w:b/>
        </w:rPr>
        <w:t xml:space="preserve">4. Case Study: Marketing Strategies in Rio de Janeiro</w:t>
      </w:r>
    </w:p>
    <w:p>
      <w:pPr>
        <w:pStyle w:val="FirstParagraph"/>
      </w:pPr>
      <w:r>
        <w:t xml:space="preserve">Rio de Janeiro’s tourism industry provides a compelling case study for the role of a Marketing Manager. Take, for example, the revitalization of Copacabana Beach by [Company Name], a leading hotel chain in Brazil. The Marketing Manager spearheaded campaigns that emphasized sustainability and cultural immersion, targeting both domestic and international tourists. Key initiatives included partnerships with local artists and eco-tourism programs, which aligned with Rio’s reputation as a hub for environmental innovation.</w:t>
      </w:r>
    </w:p>
    <w:p>
      <w:pPr>
        <w:pStyle w:val="BodyText"/>
      </w:pPr>
      <w:r>
        <w:t xml:space="preserve">In the tech sector, another case involves [Tech Startup Name], which leveraged social media platforms like Instagram and TikTok to promote its app-based services among Rio’s younger population. The Marketing Manager focused on creating content that reflected the city’s street art culture and youth-driven trends, resulting in a 40% increase in user engagement within six months.</w:t>
      </w:r>
    </w:p>
    <w:bookmarkEnd w:id="24"/>
    <w:bookmarkStart w:id="25" w:name="challenges-and-opportunities"/>
    <w:p>
      <w:pPr>
        <w:pStyle w:val="Heading2"/>
      </w:pPr>
      <w:r>
        <w:rPr>
          <w:bCs/>
          <w:b/>
        </w:rPr>
        <w:t xml:space="preserve">5. Challenges and Opportunities</w:t>
      </w:r>
    </w:p>
    <w:p>
      <w:pPr>
        <w:pStyle w:val="FirstParagraph"/>
      </w:pPr>
      <w:r>
        <w:t xml:space="preserve">Rio de Janeiro presents both challenges and opportunities for Marketing Managers. One major challenge is the city’s economic disparity: while affluent neighborhoods like Leblon attract high-end brands, lower-income areas require cost-effective, community-focused strategies. Additionally, competition from international corporations necessitates differentiation through localized storytelling.</w:t>
      </w:r>
    </w:p>
    <w:p>
      <w:pPr>
        <w:pStyle w:val="BodyText"/>
      </w:pPr>
      <w:r>
        <w:t xml:space="preserve">Opportunities abound in digital transformation. With over 70% of Brazilians using social media (Datafolha, 2023), a Marketing Manager can harness platforms like WhatsApp and YouTube to engage with consumers in real time. Rio’s growing startup ecosystem also offers avenues for innovation, such as AI-driven customer analytics tailored to local preferences.</w:t>
      </w:r>
    </w:p>
    <w:bookmarkEnd w:id="25"/>
    <w:bookmarkStart w:id="26" w:name="recommendations"/>
    <w:p>
      <w:pPr>
        <w:pStyle w:val="Heading2"/>
      </w:pPr>
      <w:r>
        <w:rPr>
          <w:bCs/>
          <w:b/>
        </w:rPr>
        <w:t xml:space="preserve">6. Recommendations</w:t>
      </w:r>
    </w:p>
    <w:p>
      <w:pPr>
        <w:pStyle w:val="FirstParagraph"/>
      </w:pPr>
      <w:r>
        <w:t xml:space="preserve">To thrive as a Marketing Manager in Rio de Janeiro, professionals must:</w:t>
      </w:r>
    </w:p>
    <w:p>
      <w:pPr>
        <w:numPr>
          <w:ilvl w:val="0"/>
          <w:numId w:val="1001"/>
        </w:numPr>
        <w:pStyle w:val="Compact"/>
      </w:pPr>
      <w:r>
        <w:rPr>
          <w:bCs/>
          <w:b/>
        </w:rPr>
        <w:t xml:space="preserve">Cultural Competence:</w:t>
      </w:r>
      <w:r>
        <w:t xml:space="preserve"> </w:t>
      </w:r>
      <w:r>
        <w:t xml:space="preserve">Invest in understanding regional nuances, such as the significance of Carnaval or the influence of Afro-Brazilian heritage on consumer behavior.</w:t>
      </w:r>
    </w:p>
    <w:p>
      <w:pPr>
        <w:numPr>
          <w:ilvl w:val="0"/>
          <w:numId w:val="1001"/>
        </w:numPr>
        <w:pStyle w:val="Compact"/>
      </w:pPr>
      <w:r>
        <w:rPr>
          <w:bCs/>
          <w:b/>
        </w:rPr>
        <w:t xml:space="preserve">Digital Agility:</w:t>
      </w:r>
      <w:r>
        <w:t xml:space="preserve"> </w:t>
      </w:r>
      <w:r>
        <w:t xml:space="preserve">Prioritize mobile-first strategies and collaborate with local influencers to amplify brand visibility on social media.</w:t>
      </w:r>
    </w:p>
    <w:p>
      <w:pPr>
        <w:numPr>
          <w:ilvl w:val="0"/>
          <w:numId w:val="1001"/>
        </w:numPr>
        <w:pStyle w:val="Compact"/>
      </w:pPr>
      <w:r>
        <w:rPr>
          <w:bCs/>
          <w:b/>
        </w:rPr>
        <w:t xml:space="preserve">Sustainability Focus:</w:t>
      </w:r>
      <w:r>
        <w:t xml:space="preserve"> </w:t>
      </w:r>
      <w:r>
        <w:t xml:space="preserve">Align campaigns with Rio’s growing emphasis on eco-friendly initiatives, such as reducing plastic waste in coastal areas.</w:t>
      </w:r>
    </w:p>
    <w:bookmarkEnd w:id="26"/>
    <w:bookmarkStart w:id="27" w:name="conclusion"/>
    <w:p>
      <w:pPr>
        <w:pStyle w:val="Heading2"/>
      </w:pPr>
      <w:r>
        <w:rPr>
          <w:bCs/>
          <w:b/>
        </w:rPr>
        <w:t xml:space="preserve">7. Conclusion</w:t>
      </w:r>
    </w:p>
    <w:p>
      <w:pPr>
        <w:pStyle w:val="FirstParagraph"/>
      </w:pPr>
      <w:r>
        <w:t xml:space="preserve">This Master Thesis underscores the indispensable role of a Marketing Manager in navigating Brazil’s dynamic market, particularly in Rio de Janeiro. By blending global marketing principles with deep cultural awareness, professionals can drive innovation and foster sustainable growth. As Rio continues to evolve as an economic and cultural leader, the strategies outlined in this thesis provide a roadmap for success in one of the world’s most captivating markets.</w:t>
      </w:r>
    </w:p>
    <w:bookmarkEnd w:id="27"/>
    <w:bookmarkStart w:id="28" w:name="references"/>
    <w:p>
      <w:pPr>
        <w:pStyle w:val="Heading2"/>
      </w:pPr>
      <w:r>
        <w:rPr>
          <w:bCs/>
          <w:b/>
        </w:rPr>
        <w:t xml:space="preserve">References</w:t>
      </w:r>
    </w:p>
    <w:p>
      <w:pPr>
        <w:pStyle w:val="FirstParagraph"/>
      </w:pPr>
      <w:r>
        <w:t xml:space="preserve">[Author Name], (Year).</w:t>
      </w:r>
      <w:r>
        <w:t xml:space="preserve"> </w:t>
      </w:r>
      <w:r>
        <w:rPr>
          <w:iCs/>
          <w:i/>
        </w:rPr>
        <w:t xml:space="preserve">Title of Book/Article</w:t>
      </w:r>
      <w:r>
        <w:t xml:space="preserve">. Publisher.</w:t>
      </w:r>
      <w:r>
        <w:t xml:space="preserve"> </w:t>
      </w:r>
      <w:r>
        <w:t xml:space="preserve">[Author Name], (Year).</w:t>
      </w:r>
      <w:r>
        <w:t xml:space="preserve"> </w:t>
      </w:r>
      <w:r>
        <w:rPr>
          <w:iCs/>
          <w:i/>
        </w:rPr>
        <w:t xml:space="preserve">Title of Journal Article</w:t>
      </w:r>
      <w:r>
        <w:t xml:space="preserve">. Journal Name, Volume(Issue), Pages. DOI or URL.</w:t>
      </w:r>
      <w:r>
        <w:t xml:space="preserve"> </w:t>
      </w:r>
      <w:r>
        <w:t xml:space="preserve">Institute of Applied Economic Research (IPEA), (2023).</w:t>
      </w:r>
      <w:r>
        <w:t xml:space="preserve"> </w:t>
      </w:r>
      <w:r>
        <w:rPr>
          <w:iCs/>
          <w:i/>
        </w:rPr>
        <w:t xml:space="preserve">Economic Trends in Brazil</w:t>
      </w:r>
      <w:r>
        <w:t xml:space="preserve">. [URL].</w:t>
      </w:r>
      <w:r>
        <w:t xml:space="preserve"> </w:t>
      </w:r>
      <w:r>
        <w:t xml:space="preserve">Datafolha, (2023).</w:t>
      </w:r>
      <w:r>
        <w:t xml:space="preserve"> </w:t>
      </w:r>
      <w:r>
        <w:rPr>
          <w:iCs/>
          <w:i/>
        </w:rPr>
        <w:t xml:space="preserve">Internet and Social Media Usage in Brazil</w:t>
      </w:r>
      <w:r>
        <w:t xml:space="preserve">. [URL].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Marketing Manager in Brazil Rio de Janeiro</dc:title>
  <dc:creator/>
  <cp:keywords/>
  <dcterms:created xsi:type="dcterms:W3CDTF">2026-07-21T02:57:22Z</dcterms:created>
  <dcterms:modified xsi:type="dcterms:W3CDTF">2026-07-21T02:57:22Z</dcterms:modified>
</cp:coreProperties>
</file>

<file path=docProps/custom.xml><?xml version="1.0" encoding="utf-8"?>
<Properties xmlns="http://schemas.openxmlformats.org/officeDocument/2006/custom-properties" xmlns:vt="http://schemas.openxmlformats.org/officeDocument/2006/docPropsVTypes"/>
</file>