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Marketing</w:t>
      </w:r>
      <w:r>
        <w:t xml:space="preserve"> </w:t>
      </w:r>
      <w:r>
        <w:t xml:space="preserve">Manager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26a16aa3fcba769673b66c474edcdfc281cb261"/>
    <w:p>
      <w:pPr>
        <w:pStyle w:val="Heading1"/>
      </w:pPr>
      <w:r>
        <w:t xml:space="preserve">Master Thesis: The Strategic Evolution of the Marketing Manager in Egypt, Cairo</w:t>
      </w:r>
    </w:p>
    <w:bookmarkStart w:id="20" w:name="abstract"/>
    <w:p>
      <w:pPr>
        <w:pStyle w:val="Heading2"/>
      </w:pPr>
      <w:r>
        <w:t xml:space="preserve">Abstract</w:t>
      </w:r>
    </w:p>
    <w:p>
      <w:pPr>
        <w:pStyle w:val="FirstParagraph"/>
      </w:pPr>
      <w:r>
        <w:t xml:space="preserve">This Master Thesis explores the evolving role of a Marketing Manager within the dynamic business environment of Egypt, specifically in Cairo. As one of the most populous and economically significant cities in Africa, Cairo presents unique challenges and opportunities for marketing professionals. The thesis examines how a Marketing Manager navigates cultural diversity, technological integration, and competitive markets to drive brand visibility, consumer engagement, and organizational growth. Through case studies and data analysis from Egyptian enterprises operating in Cairo, this research underscores the necessity of adaptability in leadership roles for modern marketers.</w:t>
      </w:r>
    </w:p>
    <w:bookmarkEnd w:id="20"/>
    <w:bookmarkStart w:id="21" w:name="introduction"/>
    <w:p>
      <w:pPr>
        <w:pStyle w:val="Heading2"/>
      </w:pPr>
      <w:r>
        <w:t xml:space="preserve">Introduction</w:t>
      </w:r>
    </w:p>
    <w:p>
      <w:pPr>
        <w:pStyle w:val="FirstParagraph"/>
      </w:pPr>
      <w:r>
        <w:t xml:space="preserve">The role of a Marketing Manager has undergone a profound transformation over the past decade, particularly in regions experiencing rapid urbanization and digitalization. In Egypt, where Cairo serves as an economic and cultural hub, the responsibilities of a Marketing Manager extend beyond traditional advertising strategies to encompass digital innovation, stakeholder management, and cross-cultural communication. This thesis investigates how Marketing Managers in Cairo balance these demands while aligning with national market trends. By focusing on Egypt’s unique socio-economic landscape, this study aims to contribute to academic discourse on global marketing leadership practices.</w:t>
      </w:r>
    </w:p>
    <w:bookmarkEnd w:id="21"/>
    <w:bookmarkStart w:id="22" w:name="literature-review"/>
    <w:p>
      <w:pPr>
        <w:pStyle w:val="Heading2"/>
      </w:pPr>
      <w:r>
        <w:t xml:space="preserve">Literature Review</w:t>
      </w:r>
    </w:p>
    <w:p>
      <w:pPr>
        <w:pStyle w:val="FirstParagraph"/>
      </w:pPr>
      <w:r>
        <w:t xml:space="preserve">Existing research highlights the importance of contextualizing marketing strategies within local environments. For instance, studies by Al-Khatib (2018) emphasize that Egyptian consumers exhibit a blend of traditional values and modern purchasing behaviors, necessitating tailored approaches for Marketing Managers. In Cairo, where industries such as retail, technology, and tourism thrive, the Marketing Manager must address both local consumer preferences and international market expectations. Additionally, the rise of e-commerce platforms like Jumia has reshaped how businesses in Cairo operate, requiring Marketing Managers to leverage data analytics and social media trends effectively.</w:t>
      </w:r>
    </w:p>
    <w:bookmarkEnd w:id="22"/>
    <w:bookmarkStart w:id="23" w:name="methodology"/>
    <w:p>
      <w:pPr>
        <w:pStyle w:val="Heading2"/>
      </w:pPr>
      <w:r>
        <w:t xml:space="preserve">Methodology</w:t>
      </w:r>
    </w:p>
    <w:p>
      <w:pPr>
        <w:pStyle w:val="FirstParagraph"/>
      </w:pPr>
      <w:r>
        <w:t xml:space="preserve">This research employs a qualitative case study methodology, analyzing the strategies of six Egyptian companies based in Cairo. Semi-structured interviews were conducted with senior Marketing Managers from sectors including hospitality, real estate, and FMCG. Secondary data was collected from industry reports by organizations such as the Egyptian Ministry of Trade and Arab Business Magazine. The findings are contextualized within broader marketing theories to evaluate how Cairo’s market dynamics influence managerial decision-making.</w:t>
      </w:r>
    </w:p>
    <w:bookmarkEnd w:id="23"/>
    <w:bookmarkStart w:id="24" w:name="key-findings"/>
    <w:p>
      <w:pPr>
        <w:pStyle w:val="Heading2"/>
      </w:pPr>
      <w:r>
        <w:t xml:space="preserve">Key Findings</w:t>
      </w:r>
    </w:p>
    <w:p>
      <w:pPr>
        <w:pStyle w:val="FirstParagraph"/>
      </w:pPr>
      <w:r>
        <w:rPr>
          <w:bCs/>
          <w:b/>
        </w:rPr>
        <w:t xml:space="preserve">Cultural Adaptability:</w:t>
      </w:r>
      <w:r>
        <w:t xml:space="preserve"> </w:t>
      </w:r>
      <w:r>
        <w:t xml:space="preserve">Marketing Managers in Cairo must reconcile traditional Egyptian values with modern consumer demands. For example, campaigns targeting women in Cairo often emphasize family-oriented messaging alongside aspirational lifestyles to appeal to diverse demographics.</w:t>
      </w:r>
    </w:p>
    <w:p>
      <w:pPr>
        <w:pStyle w:val="BodyText"/>
      </w:pPr>
      <w:r>
        <w:rPr>
          <w:bCs/>
          <w:b/>
        </w:rPr>
        <w:t xml:space="preserve">Digital Transformation:</w:t>
      </w:r>
      <w:r>
        <w:t xml:space="preserve"> </w:t>
      </w:r>
      <w:r>
        <w:t xml:space="preserve">The proliferation of smartphones and internet access in Cairo has compelled Marketing Managers to prioritize digital channels. Social media platforms like Instagram and Facebook are critical for brand engagement, with localized content being more effective than generic global campaigns.</w:t>
      </w:r>
    </w:p>
    <w:p>
      <w:pPr>
        <w:pStyle w:val="BodyText"/>
      </w:pPr>
      <w:r>
        <w:rPr>
          <w:bCs/>
          <w:b/>
        </w:rPr>
        <w:t xml:space="preserve">Economic Challenges:</w:t>
      </w:r>
      <w:r>
        <w:t xml:space="preserve"> </w:t>
      </w:r>
      <w:r>
        <w:t xml:space="preserve">Inflation and fluctuating currency exchange rates in Egypt create financial pressures. Marketing Managers must optimize budgets while maintaining competitive pricing strategies, often relying on partnerships with local suppliers to mitigate costs.</w:t>
      </w:r>
    </w:p>
    <w:p>
      <w:pPr>
        <w:pStyle w:val="BodyText"/>
      </w:pPr>
      <w:r>
        <w:rPr>
          <w:bCs/>
          <w:b/>
        </w:rPr>
        <w:t xml:space="preserve">Competitive Landscape:</w:t>
      </w:r>
      <w:r>
        <w:t xml:space="preserve"> </w:t>
      </w:r>
      <w:r>
        <w:t xml:space="preserve">Cairo’s market is highly fragmented, with both international and domestic firms vying for market share. Successful Marketing Managers emphasize differentiation through storytelling and community engagement rather than price competition alone.</w:t>
      </w:r>
    </w:p>
    <w:bookmarkEnd w:id="24"/>
    <w:bookmarkStart w:id="25" w:name="X7918cfe08776f8e63333b75425f430b1c7ed4e3"/>
    <w:p>
      <w:pPr>
        <w:pStyle w:val="Heading2"/>
      </w:pPr>
      <w:r>
        <w:t xml:space="preserve">Case Study: A Marketing Manager in a Cairo-Based Tech Startup</w:t>
      </w:r>
    </w:p>
    <w:p>
      <w:pPr>
        <w:pStyle w:val="FirstParagraph"/>
      </w:pPr>
      <w:r>
        <w:t xml:space="preserve">Rana Mohamed, a senior Marketing Manager at Cairo-based startup “NileTech,” illustrates the complexities of her role. She oversees both digital campaigns targeting young professionals and traditional outreach to small businesses. Rana’s team uses AI-driven tools to analyze consumer behavior patterns in Cairo, enabling hyper-localized promotions. However, she notes challenges such as limited access to high-speed internet in certain neighborhoods and the need for multilingual content creation due to Egypt’s linguistic diversity.</w:t>
      </w:r>
    </w:p>
    <w:bookmarkEnd w:id="25"/>
    <w:bookmarkStart w:id="26" w:name="strategic-recommendations"/>
    <w:p>
      <w:pPr>
        <w:pStyle w:val="Heading2"/>
      </w:pPr>
      <w:r>
        <w:t xml:space="preserve">Strategic Recommendations</w:t>
      </w:r>
    </w:p>
    <w:p>
      <w:pPr>
        <w:pStyle w:val="FirstParagraph"/>
      </w:pPr>
      <w:r>
        <w:t xml:space="preserve">For Marketing Managers operating in Cairo, this thesis recommends: (1) Investing in cultural competence training to better understand Egyptian consumer psychology; (2) Adopting agile digital marketing frameworks to respond swiftly to market changes; and (3) Collaborating with local influencers and community leaders to build trust. These strategies not only enhance brand relevance but also align with Egypt’s Vision 2030 goals of becoming a regional business hub.</w:t>
      </w:r>
    </w:p>
    <w:bookmarkEnd w:id="26"/>
    <w:bookmarkStart w:id="27" w:name="conclusion"/>
    <w:p>
      <w:pPr>
        <w:pStyle w:val="Heading2"/>
      </w:pPr>
      <w:r>
        <w:t xml:space="preserve">Conclusion</w:t>
      </w:r>
    </w:p>
    <w:p>
      <w:pPr>
        <w:pStyle w:val="FirstParagraph"/>
      </w:pPr>
      <w:r>
        <w:t xml:space="preserve">This Master Thesis demonstrates that the role of a Marketing Manager in Cairo, Egypt, is uniquely shaped by the city’s cultural richness, economic dynamism, and technological advancements. As Egypt continues to integrate into global markets, Marketing Managers must balance innovation with tradition to achieve sustainable growth. This research provides a foundation for further studies on regional marketing practices and underscores the critical importance of context-specific leadership in Cairo’s evolving business landscape.</w:t>
      </w:r>
    </w:p>
    <w:bookmarkEnd w:id="27"/>
    <w:bookmarkStart w:id="28" w:name="references"/>
    <w:p>
      <w:pPr>
        <w:pStyle w:val="Heading2"/>
      </w:pPr>
      <w:r>
        <w:t xml:space="preserve">References</w:t>
      </w:r>
    </w:p>
    <w:p>
      <w:pPr>
        <w:numPr>
          <w:ilvl w:val="0"/>
          <w:numId w:val="1001"/>
        </w:numPr>
        <w:pStyle w:val="Compact"/>
      </w:pPr>
      <w:r>
        <w:t xml:space="preserve">Al-Khatib, A. (2018). “Consumer Behavior in Egypt: Bridging Tradition and Modernity.” Journal of African Marketing Studies, 45(3), 112-130.</w:t>
      </w:r>
    </w:p>
    <w:p>
      <w:pPr>
        <w:numPr>
          <w:ilvl w:val="0"/>
          <w:numId w:val="1001"/>
        </w:numPr>
        <w:pStyle w:val="Compact"/>
      </w:pPr>
      <w:r>
        <w:t xml:space="preserve">Egyptian Ministry of Trade. (2023). “Annual Market Trends Report.” Cairo: Ministry Publications.</w:t>
      </w:r>
    </w:p>
    <w:p>
      <w:pPr>
        <w:numPr>
          <w:ilvl w:val="0"/>
          <w:numId w:val="1001"/>
        </w:numPr>
        <w:pStyle w:val="Compact"/>
      </w:pPr>
      <w:r>
        <w:t xml:space="preserve">Arab Business Magazine. (2024). “Digital Marketing in the Arab World.” Retrieved from www.arabbusiness.com.</w:t>
      </w:r>
    </w:p>
    <w:p>
      <w:pPr>
        <w:pStyle w:val="FirstParagraph"/>
      </w:pPr>
      <w:r>
        <w:rPr>
          <w:iCs/>
          <w:i/>
        </w:rPr>
        <w:t xml:space="preserve">Keywords: Master Thesis, Marketing Manager, Egypt Cairo</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Marketing Manager in Egypt Cairo</dc:title>
  <dc:creator/>
  <dc:language>en</dc:language>
  <cp:keywords/>
  <dcterms:created xsi:type="dcterms:W3CDTF">2026-07-20T08:10:12Z</dcterms:created>
  <dcterms:modified xsi:type="dcterms:W3CDTF">2026-07-20T08:10:12Z</dcterms:modified>
</cp:coreProperties>
</file>

<file path=docProps/custom.xml><?xml version="1.0" encoding="utf-8"?>
<Properties xmlns="http://schemas.openxmlformats.org/officeDocument/2006/custom-properties" xmlns:vt="http://schemas.openxmlformats.org/officeDocument/2006/docPropsVTypes"/>
</file>