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Marketing</w:t>
      </w:r>
      <w:r>
        <w:t xml:space="preserve"> </w:t>
      </w:r>
      <w:r>
        <w:t xml:space="preserve">Manager</w:t>
      </w:r>
      <w:r>
        <w:t xml:space="preserve"> </w:t>
      </w:r>
      <w:r>
        <w:t xml:space="preserve">in</w:t>
      </w:r>
      <w:r>
        <w:t xml:space="preserve"> </w:t>
      </w:r>
      <w:r>
        <w:t xml:space="preserve">Ghana,</w:t>
      </w:r>
      <w:r>
        <w:t xml:space="preserve"> </w:t>
      </w:r>
      <w:r>
        <w:t xml:space="preserve">Accra</w:t>
      </w:r>
    </w:p>
    <w:bookmarkStart w:id="26" w:name="Xf890589642d01391a14a63251b9410f223feb22"/>
    <w:p>
      <w:pPr>
        <w:pStyle w:val="Heading1"/>
      </w:pPr>
      <w:r>
        <w:t xml:space="preserve">Master Thesis: The Role of the Marketing Manager in Ghana, Accra</w:t>
      </w:r>
    </w:p>
    <w:p>
      <w:pPr>
        <w:pStyle w:val="FirstParagraph"/>
      </w:pPr>
      <w:r>
        <w:rPr>
          <w:bCs/>
          <w:b/>
        </w:rPr>
        <w:t xml:space="preserve">Ghana Accra</w:t>
      </w:r>
      <w:r>
        <w:t xml:space="preserve"> </w:t>
      </w:r>
      <w:r>
        <w:t xml:space="preserve">is a dynamic hub for business innovation and cultural diversity, making it a critical focus for academic research in marketing management. This master thesis explores the evolving responsibilities and challenges faced by</w:t>
      </w:r>
      <w:r>
        <w:t xml:space="preserve"> </w:t>
      </w:r>
      <w:r>
        <w:rPr>
          <w:bCs/>
          <w:b/>
        </w:rPr>
        <w:t xml:space="preserve">Marketing Managers</w:t>
      </w:r>
      <w:r>
        <w:t xml:space="preserve"> </w:t>
      </w:r>
      <w:r>
        <w:t xml:space="preserve">operating within the bustling economic landscape of Accra, Ghana. The study underscores the importance of adapting global marketing strategies to local contexts while addressing unique socio-economic and cultural factors that define Accra’s market dynamics.</w:t>
      </w:r>
    </w:p>
    <w:bookmarkStart w:id="20" w:name="introduction"/>
    <w:p>
      <w:pPr>
        <w:pStyle w:val="Heading2"/>
      </w:pPr>
      <w:r>
        <w:t xml:space="preserve">Introduction</w:t>
      </w:r>
    </w:p>
    <w:p>
      <w:pPr>
        <w:pStyle w:val="FirstParagraph"/>
      </w:pPr>
      <w:r>
        <w:rPr>
          <w:bCs/>
          <w:b/>
        </w:rPr>
        <w:t xml:space="preserve">Ghana Accra</w:t>
      </w:r>
      <w:r>
        <w:t xml:space="preserve"> </w:t>
      </w:r>
      <w:r>
        <w:t xml:space="preserve">has emerged as a key economic center in West Africa, attracting both local and international businesses. As the capital city, it serves as a gateway for trade, investment, and technological advancement. However, the success of any business in this region hinges on the expertise of its</w:t>
      </w:r>
      <w:r>
        <w:t xml:space="preserve"> </w:t>
      </w:r>
      <w:r>
        <w:rPr>
          <w:bCs/>
          <w:b/>
        </w:rPr>
        <w:t xml:space="preserve">Marketing Manager</w:t>
      </w:r>
      <w:r>
        <w:t xml:space="preserve">, who must navigate a complex interplay of traditional values, modern consumer behavior, and competitive markets. This master thesis aims to analyze the role of the</w:t>
      </w:r>
      <w:r>
        <w:t xml:space="preserve"> </w:t>
      </w:r>
      <w:r>
        <w:rPr>
          <w:bCs/>
          <w:b/>
        </w:rPr>
        <w:t xml:space="preserve">Marketing Manager</w:t>
      </w:r>
      <w:r>
        <w:t xml:space="preserve"> </w:t>
      </w:r>
      <w:r>
        <w:t xml:space="preserve">in Accra, emphasizing their strategic importance in driving brand visibility, customer engagement, and sustainable growth.</w:t>
      </w:r>
    </w:p>
    <w:bookmarkEnd w:id="20"/>
    <w:bookmarkStart w:id="21" w:name="literature-review"/>
    <w:p>
      <w:pPr>
        <w:pStyle w:val="Heading2"/>
      </w:pPr>
      <w:r>
        <w:t xml:space="preserve">Literature Review</w:t>
      </w:r>
    </w:p>
    <w:p>
      <w:pPr>
        <w:pStyle w:val="FirstParagraph"/>
      </w:pPr>
      <w:r>
        <w:t xml:space="preserve">The concept of a</w:t>
      </w:r>
      <w:r>
        <w:t xml:space="preserve"> </w:t>
      </w:r>
      <w:r>
        <w:rPr>
          <w:bCs/>
          <w:b/>
        </w:rPr>
        <w:t xml:space="preserve">Marketing Manager</w:t>
      </w:r>
      <w:r>
        <w:t xml:space="preserve"> </w:t>
      </w:r>
      <w:r>
        <w:t xml:space="preserve">has evolved from a transactional role to one of strategic leadership. In global markets, marketing managers are tasked with aligning business goals with consumer needs through data-driven decision-making. However, in regions like</w:t>
      </w:r>
      <w:r>
        <w:t xml:space="preserve"> </w:t>
      </w:r>
      <w:r>
        <w:rPr>
          <w:bCs/>
          <w:b/>
        </w:rPr>
        <w:t xml:space="preserve">Ghana Accra</w:t>
      </w:r>
      <w:r>
        <w:t xml:space="preserve">, where cultural nuances and economic disparities shape consumer behavior, the role becomes even more intricate. Studies by Adu (2021) and Asamoah et al. (2020) highlight the need for localized marketing strategies that integrate indigenous communication methods with digital platforms to reach a diverse audience in Accra.</w:t>
      </w:r>
    </w:p>
    <w:p>
      <w:pPr>
        <w:pStyle w:val="BodyText"/>
      </w:pPr>
      <w:r>
        <w:t xml:space="preserve">Furthermore, research indicates that</w:t>
      </w:r>
      <w:r>
        <w:t xml:space="preserve"> </w:t>
      </w:r>
      <w:r>
        <w:rPr>
          <w:bCs/>
          <w:b/>
        </w:rPr>
        <w:t xml:space="preserve">Ghana Accra</w:t>
      </w:r>
      <w:r>
        <w:t xml:space="preserve"> </w:t>
      </w:r>
      <w:r>
        <w:t xml:space="preserve">presents unique challenges such as limited infrastructure, fluctuating currency values, and fragmented market segments. These factors necessitate a flexible approach from</w:t>
      </w:r>
      <w:r>
        <w:t xml:space="preserve"> </w:t>
      </w:r>
      <w:r>
        <w:rPr>
          <w:bCs/>
          <w:b/>
        </w:rPr>
        <w:t xml:space="preserve">Marketing Managers</w:t>
      </w:r>
      <w:r>
        <w:t xml:space="preserve">, who must balance cost-efficiency with brand differentiation. The integration of social media and mobile marketing has become essential in reaching Accra’s tech-savvy youth population while leveraging traditional networks to engage older demographics.</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quantitative surveys to gather insights from</w:t>
      </w:r>
      <w:r>
        <w:t xml:space="preserve"> </w:t>
      </w:r>
      <w:r>
        <w:rPr>
          <w:bCs/>
          <w:b/>
        </w:rPr>
        <w:t xml:space="preserve">Marketing Managers</w:t>
      </w:r>
      <w:r>
        <w:t xml:space="preserve"> </w:t>
      </w:r>
      <w:r>
        <w:t xml:space="preserve">operating in various sectors of Accra. Data was collected through structured interviews with 15 professionals and an online survey distributed to 200 respondents across industries such as retail, technology, and hospitality. The primary objective was to identify key challenges, best practices, and success factors specific to</w:t>
      </w:r>
      <w:r>
        <w:t xml:space="preserve"> </w:t>
      </w:r>
      <w:r>
        <w:rPr>
          <w:bCs/>
          <w:b/>
        </w:rPr>
        <w:t xml:space="preserve">Ghana Accra</w:t>
      </w:r>
      <w:r>
        <w:t xml:space="preserve">.</w:t>
      </w:r>
    </w:p>
    <w:p>
      <w:pPr>
        <w:pStyle w:val="BodyText"/>
      </w:pPr>
      <w:r>
        <w:t xml:space="preserve">The study also analyzed case studies of successful marketing campaigns in Accra. For instance, the use of local influencers for promoting Ghanaian fashion brands or leveraging community events like the Accra International Conference Centre (AICC) to enhance brand presence. These examples underscore how</w:t>
      </w:r>
      <w:r>
        <w:t xml:space="preserve"> </w:t>
      </w:r>
      <w:r>
        <w:rPr>
          <w:bCs/>
          <w:b/>
        </w:rPr>
        <w:t xml:space="preserve">Marketing Managers</w:t>
      </w:r>
      <w:r>
        <w:t xml:space="preserve"> </w:t>
      </w:r>
      <w:r>
        <w:t xml:space="preserve">must innovate within resource constraints while respecting cultural norms.</w:t>
      </w:r>
    </w:p>
    <w:bookmarkEnd w:id="22"/>
    <w:bookmarkStart w:id="23" w:name="findings-and-analysis"/>
    <w:p>
      <w:pPr>
        <w:pStyle w:val="Heading2"/>
      </w:pPr>
      <w:r>
        <w:t xml:space="preserve">Findings and Analysis</w:t>
      </w:r>
    </w:p>
    <w:p>
      <w:pPr>
        <w:pStyle w:val="FirstParagraph"/>
      </w:pPr>
      <w:r>
        <w:t xml:space="preserve">The research revealed that</w:t>
      </w:r>
      <w:r>
        <w:t xml:space="preserve"> </w:t>
      </w:r>
      <w:r>
        <w:rPr>
          <w:bCs/>
          <w:b/>
        </w:rPr>
        <w:t xml:space="preserve">Ghana Accra</w:t>
      </w:r>
      <w:r>
        <w:t xml:space="preserve">’s market demands a hybrid strategy where traditional marketing techniques are complemented by digital tools. Over 70% of interviewed</w:t>
      </w:r>
      <w:r>
        <w:t xml:space="preserve"> </w:t>
      </w:r>
      <w:r>
        <w:rPr>
          <w:bCs/>
          <w:b/>
        </w:rPr>
        <w:t xml:space="preserve">Marketing Managers</w:t>
      </w:r>
      <w:r>
        <w:t xml:space="preserve"> </w:t>
      </w:r>
      <w:r>
        <w:t xml:space="preserve">cited the importance of understanding local dialects, festivals, and consumer preferences to avoid cultural missteps. For example, campaigns that incorporate Ghanaian languages like Twi or Ewe resonate more deeply with Accra’s diverse population.</w:t>
      </w:r>
    </w:p>
    <w:p>
      <w:pPr>
        <w:pStyle w:val="BodyText"/>
      </w:pPr>
      <w:r>
        <w:t xml:space="preserve">Additionally, 85% of respondents highlighted the impact of digital transformation on their roles. Mobile money platforms such as MTN Mobile Money and AirtelTigo have become critical channels for customer engagement, necessitating that</w:t>
      </w:r>
      <w:r>
        <w:t xml:space="preserve"> </w:t>
      </w:r>
      <w:r>
        <w:rPr>
          <w:bCs/>
          <w:b/>
        </w:rPr>
        <w:t xml:space="preserve">Marketing Managers</w:t>
      </w:r>
      <w:r>
        <w:t xml:space="preserve"> </w:t>
      </w:r>
      <w:r>
        <w:t xml:space="preserve">in Accra develop expertise in mobile-first strategies. However, challenges such as inconsistent internet connectivity and a lack of skilled personnel remain barriers to full digital integration.</w:t>
      </w:r>
    </w:p>
    <w:bookmarkEnd w:id="23"/>
    <w:bookmarkStart w:id="24" w:name="discussion"/>
    <w:p>
      <w:pPr>
        <w:pStyle w:val="Heading2"/>
      </w:pPr>
      <w:r>
        <w:t xml:space="preserve">Discussion</w:t>
      </w:r>
    </w:p>
    <w:p>
      <w:pPr>
        <w:pStyle w:val="FirstParagraph"/>
      </w:pPr>
      <w:r>
        <w:t xml:space="preserve">The findings confirm the critical role of the</w:t>
      </w:r>
      <w:r>
        <w:t xml:space="preserve"> </w:t>
      </w:r>
      <w:r>
        <w:rPr>
          <w:bCs/>
          <w:b/>
        </w:rPr>
        <w:t xml:space="preserve">Marketing Manager</w:t>
      </w:r>
      <w:r>
        <w:t xml:space="preserve"> </w:t>
      </w:r>
      <w:r>
        <w:t xml:space="preserve">in shaping business outcomes within</w:t>
      </w:r>
      <w:r>
        <w:t xml:space="preserve"> </w:t>
      </w:r>
      <w:r>
        <w:rPr>
          <w:bCs/>
          <w:b/>
        </w:rPr>
        <w:t xml:space="preserve">Ghana Accra</w:t>
      </w:r>
      <w:r>
        <w:t xml:space="preserve">. Their ability to bridge cultural gaps, leverage technology, and adapt to economic fluctuations directly influences a company’s competitive edge. For instance, businesses that prioritize localized content creation and community-based outreach have reported higher customer retention rates compared to those relying on generic global campaigns.</w:t>
      </w:r>
    </w:p>
    <w:p>
      <w:pPr>
        <w:pStyle w:val="BodyText"/>
      </w:pPr>
      <w:r>
        <w:t xml:space="preserve">However, the study also identified gaps in education and training for</w:t>
      </w:r>
      <w:r>
        <w:t xml:space="preserve"> </w:t>
      </w:r>
      <w:r>
        <w:rPr>
          <w:bCs/>
          <w:b/>
        </w:rPr>
        <w:t xml:space="preserve">Marketing Managers</w:t>
      </w:r>
      <w:r>
        <w:t xml:space="preserve"> </w:t>
      </w:r>
      <w:r>
        <w:t xml:space="preserve">in Accra. Many professionals expressed a need for specialized programs that address the unique challenges of West African markets. This highlights an opportunity for academic institutions to develop curricula tailored to regional needs, further strengthening the role of</w:t>
      </w:r>
      <w:r>
        <w:t xml:space="preserve"> </w:t>
      </w:r>
      <w:r>
        <w:rPr>
          <w:bCs/>
          <w:b/>
        </w:rPr>
        <w:t xml:space="preserve">Marketing Managers</w:t>
      </w:r>
      <w:r>
        <w:t xml:space="preserve"> </w:t>
      </w:r>
      <w:r>
        <w:t xml:space="preserve">in driving innovation and growth.</w:t>
      </w:r>
    </w:p>
    <w:bookmarkEnd w:id="24"/>
    <w:bookmarkStart w:id="25" w:name="conclusion"/>
    <w:p>
      <w:pPr>
        <w:pStyle w:val="Heading2"/>
      </w:pPr>
      <w:r>
        <w:t xml:space="preserve">Conclusion</w:t>
      </w:r>
    </w:p>
    <w:p>
      <w:pPr>
        <w:pStyle w:val="FirstParagraph"/>
      </w:pPr>
      <w:r>
        <w:t xml:space="preserve">This master thesis underscores the indispensable role of the</w:t>
      </w:r>
      <w:r>
        <w:t xml:space="preserve"> </w:t>
      </w:r>
      <w:r>
        <w:rPr>
          <w:bCs/>
          <w:b/>
        </w:rPr>
        <w:t xml:space="preserve">Marketing Manager</w:t>
      </w:r>
      <w:r>
        <w:t xml:space="preserve"> </w:t>
      </w:r>
      <w:r>
        <w:t xml:space="preserve">in navigating the complexities of Accra’s market. In a city as diverse and dynamic as</w:t>
      </w:r>
      <w:r>
        <w:t xml:space="preserve"> </w:t>
      </w:r>
      <w:r>
        <w:rPr>
          <w:bCs/>
          <w:b/>
        </w:rPr>
        <w:t xml:space="preserve">Ghana Accra</w:t>
      </w:r>
      <w:r>
        <w:t xml:space="preserve">, strategic marketing is not just a function—it is a lifeline for businesses seeking sustainable success. The insights gained from this study provide valuable recommendations for both practitioners and academia, emphasizing the need for culturally informed, technologically agile, and ethically sound marketing practices.</w:t>
      </w:r>
    </w:p>
    <w:p>
      <w:pPr>
        <w:pStyle w:val="BodyText"/>
      </w:pPr>
      <w:r>
        <w:t xml:space="preserve">As Ghana continues to emerge as a regional economic leader, the role of the</w:t>
      </w:r>
      <w:r>
        <w:t xml:space="preserve"> </w:t>
      </w:r>
      <w:r>
        <w:rPr>
          <w:bCs/>
          <w:b/>
        </w:rPr>
        <w:t xml:space="preserve">Marketing Manager</w:t>
      </w:r>
      <w:r>
        <w:t xml:space="preserve"> </w:t>
      </w:r>
      <w:r>
        <w:t xml:space="preserve">in Accra will only grow in significance. This thesis serves as a foundation for further research and action, ensuring that marketing strategies in this region are both innovative and inclusive.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Marketing Manager in Ghana, Accra</dc:title>
  <dc:creator/>
  <dc:language>en</dc:language>
  <cp:keywords/>
  <dcterms:created xsi:type="dcterms:W3CDTF">2026-07-21T07:41:01Z</dcterms:created>
  <dcterms:modified xsi:type="dcterms:W3CDTF">2026-07-21T07:41:01Z</dcterms:modified>
</cp:coreProperties>
</file>

<file path=docProps/custom.xml><?xml version="1.0" encoding="utf-8"?>
<Properties xmlns="http://schemas.openxmlformats.org/officeDocument/2006/custom-properties" xmlns:vt="http://schemas.openxmlformats.org/officeDocument/2006/docPropsVTypes"/>
</file>