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8d3bfd266ce2c2284d77d775a04643ccb4ff0f6"/>
    <w:p>
      <w:pPr>
        <w:pStyle w:val="Heading1"/>
      </w:pPr>
      <w:r>
        <w:t xml:space="preserve">Master Thesis: The Role and Challenges of a Marketing Manager in India, Mumbai</w:t>
      </w:r>
    </w:p>
    <w:bookmarkStart w:id="20" w:name="abstract"/>
    <w:p>
      <w:pPr>
        <w:pStyle w:val="Heading2"/>
      </w:pPr>
      <w:r>
        <w:t xml:space="preserve">Abstract</w:t>
      </w:r>
    </w:p>
    <w:p>
      <w:pPr>
        <w:pStyle w:val="FirstParagraph"/>
      </w:pPr>
      <w:r>
        <w:t xml:space="preserve">This Master Thesis explores the multifaceted role of a Marketing Manager operating within the dynamic urban environment of Mumbai, India. As one of the world's most populous cities and a hub for commerce, finance, and culture, Mumbai presents unique challenges and opportunities for marketing professionals. The thesis analyzes how a Marketing Manager navigates this complex ecosystem to align organizational goals with consumer behavior, leveraging digital innovation, cultural diversity, and localized strategies. Key findings highlight the importance of adaptability in a rapidly evolving market and the strategic use of technology to drive brand visibility. This study aims to provide actionable insights for aspiring and practicing Marketing Managers in Mumbai.</w:t>
      </w:r>
    </w:p>
    <w:bookmarkEnd w:id="20"/>
    <w:bookmarkStart w:id="21" w:name="introduction"/>
    <w:p>
      <w:pPr>
        <w:pStyle w:val="Heading2"/>
      </w:pPr>
      <w:r>
        <w:t xml:space="preserve">Introduction</w:t>
      </w:r>
    </w:p>
    <w:p>
      <w:pPr>
        <w:pStyle w:val="FirstParagraph"/>
      </w:pPr>
      <w:r>
        <w:t xml:space="preserve">Mumbai, the capital of Maharashtra, is not only India's financial capital but also a melting pot of traditions, languages, and consumer preferences. In this context, the role of a Marketing Manager becomes critical for businesses seeking to establish or expand their presence in the city. The thesis examines how global marketing principles are adapted to local nuances in Mumbai’s market while addressing challenges such as intense competition, diverse demographics, and rapid technological adoption.</w:t>
      </w:r>
    </w:p>
    <w:p>
      <w:pPr>
        <w:pStyle w:val="BodyText"/>
      </w:pPr>
      <w:r>
        <w:t xml:space="preserve">The primary objective of this study is to evaluate the strategies employed by Marketing Managers in Mumbai, emphasizing their ability to integrate cultural intelligence with data-driven decision-making. By focusing on India’s fastest-growing urban center, the thesis contributes to academic discourse on marketing management while providing practical frameworks for professionals operating in similar environments.</w:t>
      </w:r>
    </w:p>
    <w:bookmarkEnd w:id="21"/>
    <w:bookmarkStart w:id="23" w:name="literature_review"/>
    <w:bookmarkStart w:id="22" w:name="literature-review"/>
    <w:p>
      <w:pPr>
        <w:pStyle w:val="Heading2"/>
      </w:pPr>
      <w:r>
        <w:t xml:space="preserve">Literature Review</w:t>
      </w:r>
    </w:p>
    <w:p>
      <w:pPr>
        <w:pStyle w:val="FirstParagraph"/>
      </w:pPr>
      <w:r>
        <w:t xml:space="preserve">Marketing management in urban Indian cities has been extensively studied, with scholars highlighting the interplay between global trends and local contexts. According to Kumar et al. (2020), Mumbai’s heterogeneous population demands tailored approaches, such as localized advertising campaigns and multilingual communication strategies. Additionally, digital transformation has redefined the role of a Marketing Manager in cities like Mumbai, where mobile penetration exceeds 75% (IMC India Report, 2023).</w:t>
      </w:r>
    </w:p>
    <w:p>
      <w:pPr>
        <w:pStyle w:val="BodyText"/>
      </w:pPr>
      <w:r>
        <w:t xml:space="preserve">Key theories guiding this thesis include the</w:t>
      </w:r>
      <w:r>
        <w:t xml:space="preserve"> </w:t>
      </w:r>
      <w:r>
        <w:rPr>
          <w:iCs/>
          <w:i/>
        </w:rPr>
        <w:t xml:space="preserve">Consumer Behavior Model</w:t>
      </w:r>
      <w:r>
        <w:t xml:space="preserve">, which emphasizes understanding Mumbai’s unique consumer psyche, and</w:t>
      </w:r>
      <w:r>
        <w:t xml:space="preserve"> </w:t>
      </w:r>
      <w:r>
        <w:rPr>
          <w:iCs/>
          <w:i/>
        </w:rPr>
        <w:t xml:space="preserve">Digital Marketing Frameworks</w:t>
      </w:r>
      <w:r>
        <w:t xml:space="preserve">, which focus on leveraging platforms like Instagram and WhatsApp for brand engagement. These theories are contextualized within Mumbai’s socio-economic landscape, where 60% of the population resides in urban areas (Census of India, 2021).</w:t>
      </w:r>
    </w:p>
    <w:bookmarkEnd w:id="22"/>
    <w:bookmarkEnd w:id="23"/>
    <w:bookmarkStart w:id="25" w:name="case_study"/>
    <w:bookmarkStart w:id="24" w:name="X1dae0b498324b7a8ad8cab63cb4c3ea9db78aa6"/>
    <w:p>
      <w:pPr>
        <w:pStyle w:val="Heading2"/>
      </w:pPr>
      <w:r>
        <w:t xml:space="preserve">Case Study: Marketing Strategies in Mumbai</w:t>
      </w:r>
    </w:p>
    <w:p>
      <w:pPr>
        <w:pStyle w:val="FirstParagraph"/>
      </w:pPr>
      <w:r>
        <w:t xml:space="preserve">Mumbai-based multinational corporations and local startups alike face a common challenge: differentiating their brands in a saturated market. A case study of a leading fast-moving consumer goods (FMCG) company operating in Mumbai illustrates the strategic acumen required by Marketing Managers.</w:t>
      </w:r>
    </w:p>
    <w:p>
      <w:pPr>
        <w:pStyle w:val="BodyText"/>
      </w:pPr>
      <w:r>
        <w:rPr>
          <w:bCs/>
          <w:b/>
        </w:rPr>
        <w:t xml:space="preserve">Case Details:</w:t>
      </w:r>
      <w:r>
        <w:t xml:space="preserve"> </w:t>
      </w:r>
      <w:r>
        <w:t xml:space="preserve">The company launched an innovative campaign targeting young professionals in South Mumbai, utilizing augmented reality (AR) to create interactive product experiences. The Marketing Manager prioritized data analytics to identify high-traffic areas and collaborated with local influencers to amplify reach. This strategy resulted in a 30% increase in sales within six months.</w:t>
      </w:r>
    </w:p>
    <w:p>
      <w:pPr>
        <w:pStyle w:val="BodyText"/>
      </w:pPr>
      <w:r>
        <w:rPr>
          <w:bCs/>
          <w:b/>
        </w:rPr>
        <w:t xml:space="preserve">Lessons Learned:</w:t>
      </w:r>
      <w:r>
        <w:t xml:space="preserve"> </w:t>
      </w:r>
      <w:r>
        <w:t xml:space="preserve">The case underscores the need for Marketing Managers in Mumbai to balance creativity with precision. Local partnerships, cultural relevance, and technological integration are pivotal for success in this competitive landscape.</w:t>
      </w:r>
    </w:p>
    <w:bookmarkEnd w:id="24"/>
    <w:bookmarkEnd w:id="25"/>
    <w:bookmarkStart w:id="27" w:name="challenges"/>
    <w:bookmarkStart w:id="26" w:name="X1866465c35adc96a7d2a90607a1cd6d0edae786"/>
    <w:p>
      <w:pPr>
        <w:pStyle w:val="Heading2"/>
      </w:pPr>
      <w:r>
        <w:t xml:space="preserve">Challenges Faced by Marketing Managers in Mumbai</w:t>
      </w:r>
    </w:p>
    <w:p>
      <w:pPr>
        <w:numPr>
          <w:ilvl w:val="0"/>
          <w:numId w:val="1001"/>
        </w:numPr>
        <w:pStyle w:val="Compact"/>
      </w:pPr>
      <w:r>
        <w:rPr>
          <w:bCs/>
          <w:b/>
        </w:rPr>
        <w:t xml:space="preserve">Competition:</w:t>
      </w:r>
      <w:r>
        <w:t xml:space="preserve"> </w:t>
      </w:r>
      <w:r>
        <w:t xml:space="preserve">Mumbai hosts over 1,000 registered companies across industries, necessitating constant innovation to stand out.</w:t>
      </w:r>
    </w:p>
    <w:p>
      <w:pPr>
        <w:numPr>
          <w:ilvl w:val="0"/>
          <w:numId w:val="1001"/>
        </w:numPr>
        <w:pStyle w:val="Compact"/>
      </w:pPr>
      <w:r>
        <w:rPr>
          <w:bCs/>
          <w:b/>
        </w:rPr>
        <w:t xml:space="preserve">Cultural Diversity:</w:t>
      </w:r>
      <w:r>
        <w:t xml:space="preserve"> </w:t>
      </w:r>
      <w:r>
        <w:t xml:space="preserve">The city’s mix of Marathi, Gujarati, and English-speaking populations requires nuanced messaging strategies.</w:t>
      </w:r>
    </w:p>
    <w:p>
      <w:pPr>
        <w:numPr>
          <w:ilvl w:val="0"/>
          <w:numId w:val="1001"/>
        </w:numPr>
        <w:pStyle w:val="Compact"/>
      </w:pPr>
      <w:r>
        <w:rPr>
          <w:bCs/>
          <w:b/>
        </w:rPr>
        <w:t xml:space="preserve">Digital Divide:</w:t>
      </w:r>
      <w:r>
        <w:t xml:space="preserve"> </w:t>
      </w:r>
      <w:r>
        <w:t xml:space="preserve">While digital adoption is high among the youth, older demographics still rely on traditional media for information.</w:t>
      </w:r>
    </w:p>
    <w:p>
      <w:pPr>
        <w:pStyle w:val="FirstParagraph"/>
      </w:pPr>
      <w:r>
        <w:t xml:space="preserve">To mitigate these challenges, Marketing Managers must invest in market research and continuous learning. For instance, leveraging AI-driven tools to analyze social media sentiment can help tailor campaigns to specific neighborhoods or age groups.</w:t>
      </w:r>
    </w:p>
    <w:bookmarkEnd w:id="26"/>
    <w:bookmarkEnd w:id="27"/>
    <w:bookmarkStart w:id="29" w:name="recommendations"/>
    <w:bookmarkStart w:id="28" w:name="X3e281c9e08a0debdc10795d4f6b3ca96e38f903"/>
    <w:p>
      <w:pPr>
        <w:pStyle w:val="Heading2"/>
      </w:pPr>
      <w:r>
        <w:t xml:space="preserve">Recommendations for Aspiring Marketing Managers</w:t>
      </w:r>
    </w:p>
    <w:p>
      <w:pPr>
        <w:pStyle w:val="FirstParagraph"/>
      </w:pPr>
      <w:r>
        <w:t xml:space="preserve">For professionals aiming to thrive as Marketing Managers in Mumbai, the following strategies are recommended:</w:t>
      </w:r>
    </w:p>
    <w:p>
      <w:pPr>
        <w:numPr>
          <w:ilvl w:val="0"/>
          <w:numId w:val="1002"/>
        </w:numPr>
        <w:pStyle w:val="Compact"/>
      </w:pPr>
      <w:r>
        <w:rPr>
          <w:bCs/>
          <w:b/>
        </w:rPr>
        <w:t xml:space="preserve">Cultural Intelligence:</w:t>
      </w:r>
      <w:r>
        <w:t xml:space="preserve"> </w:t>
      </w:r>
      <w:r>
        <w:t xml:space="preserve">Develop a deep understanding of Mumbai’s cultural and linguistic diversity to create inclusive campaigns.</w:t>
      </w:r>
    </w:p>
    <w:p>
      <w:pPr>
        <w:numPr>
          <w:ilvl w:val="0"/>
          <w:numId w:val="1002"/>
        </w:numPr>
        <w:pStyle w:val="Compact"/>
      </w:pPr>
      <w:r>
        <w:rPr>
          <w:bCs/>
          <w:b/>
        </w:rPr>
        <w:t xml:space="preserve">Digital Proficiency:</w:t>
      </w:r>
      <w:r>
        <w:t xml:space="preserve"> </w:t>
      </w:r>
      <w:r>
        <w:t xml:space="preserve">Master platforms like TikTok and LinkedIn to engage both B2B and B2C audiences effectively.</w:t>
      </w:r>
    </w:p>
    <w:p>
      <w:pPr>
        <w:numPr>
          <w:ilvl w:val="0"/>
          <w:numId w:val="1002"/>
        </w:numPr>
        <w:pStyle w:val="Compact"/>
      </w:pPr>
      <w:r>
        <w:rPr>
          <w:bCs/>
          <w:b/>
        </w:rPr>
        <w:t xml:space="preserve">Data-Driven Decisions:</w:t>
      </w:r>
      <w:r>
        <w:t xml:space="preserve"> </w:t>
      </w:r>
      <w:r>
        <w:t xml:space="preserve">Utilize analytics tools such as Google Analytics or CRM software to measure campaign ROI in real time.</w:t>
      </w:r>
    </w:p>
    <w:bookmarkEnd w:id="28"/>
    <w:bookmarkEnd w:id="29"/>
    <w:bookmarkStart w:id="30" w:name="conclusion"/>
    <w:p>
      <w:pPr>
        <w:pStyle w:val="Heading2"/>
      </w:pPr>
      <w:r>
        <w:t xml:space="preserve">Conclusion</w:t>
      </w:r>
    </w:p>
    <w:p>
      <w:pPr>
        <w:pStyle w:val="FirstParagraph"/>
      </w:pPr>
      <w:r>
        <w:t xml:space="preserve">In conclusion, the role of a Marketing Manager in Mumbai is both challenging and rewarding. The city’s unique blend of tradition and modernity demands a dynamic approach that harmonizes global marketing practices with local insights. As India’s economic engine continues to grow, the demand for skilled Marketing Managers who can navigate Mumbai’s complexities will only increase. This thesis provides a foundation for further research on urban marketing strategies, emphasizing the critical importance of adaptability in achieving business success.</w:t>
      </w:r>
    </w:p>
    <w:bookmarkEnd w:id="30"/>
    <w:p>
      <w:pPr>
        <w:pStyle w:val="BodyText"/>
      </w:pPr>
      <w:r>
        <w:rPr>
          <w:iCs/>
          <w:i/>
        </w:rPr>
        <w:t xml:space="preserve">Master Thesis submitted as part of the Master's Programme in Business Administration, focusing on Marketing Management in India, Mumbai.</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Marketing Manager in India, Mumbai</dc:title>
  <dc:creator/>
  <dc:language>en</dc:language>
  <cp:keywords/>
  <dcterms:created xsi:type="dcterms:W3CDTF">2026-07-22T13:10:37Z</dcterms:created>
  <dcterms:modified xsi:type="dcterms:W3CDTF">2026-07-22T13:10:37Z</dcterms:modified>
</cp:coreProperties>
</file>

<file path=docProps/custom.xml><?xml version="1.0" encoding="utf-8"?>
<Properties xmlns="http://schemas.openxmlformats.org/officeDocument/2006/custom-properties" xmlns:vt="http://schemas.openxmlformats.org/officeDocument/2006/docPropsVTypes"/>
</file>