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f302c625e48a9597b1258657db7af97c7f5cc36"/>
    <w:p>
      <w:pPr>
        <w:pStyle w:val="Heading1"/>
      </w:pPr>
      <w:r>
        <w:t xml:space="preserve">Master Thesis: The Role of a Marketing Manager in Italy, Naples</w:t>
      </w:r>
    </w:p>
    <w:bookmarkStart w:id="20" w:name="introduction"/>
    <w:p>
      <w:pPr>
        <w:pStyle w:val="Heading2"/>
      </w:pPr>
      <w:r>
        <w:t xml:space="preserve">Introduction</w:t>
      </w:r>
    </w:p>
    <w:p>
      <w:pPr>
        <w:pStyle w:val="FirstParagraph"/>
      </w:pPr>
      <w:r>
        <w:t xml:space="preserve">The dynamic landscape of global business has underscored the critical importance of strategic marketing leadership. A</w:t>
      </w:r>
      <w:r>
        <w:t xml:space="preserve"> </w:t>
      </w:r>
      <w:r>
        <w:rPr>
          <w:bCs/>
          <w:b/>
        </w:rPr>
        <w:t xml:space="preserve">Marketing Manager</w:t>
      </w:r>
      <w:r>
        <w:t xml:space="preserve"> </w:t>
      </w:r>
      <w:r>
        <w:t xml:space="preserve">serves as a pivotal figure in driving organizational growth, brand visibility, and customer engagement. This thesis explores the unique challenges and opportunities faced by a</w:t>
      </w:r>
      <w:r>
        <w:t xml:space="preserve"> </w:t>
      </w:r>
      <w:r>
        <w:rPr>
          <w:bCs/>
          <w:b/>
        </w:rPr>
        <w:t xml:space="preserve">Marketing Manager</w:t>
      </w:r>
      <w:r>
        <w:t xml:space="preserve"> </w:t>
      </w:r>
      <w:r>
        <w:t xml:space="preserve">operating within the specific cultural, economic, and competitive context of</w:t>
      </w:r>
      <w:r>
        <w:t xml:space="preserve"> </w:t>
      </w:r>
      <w:r>
        <w:rPr>
          <w:iCs/>
          <w:i/>
        </w:rPr>
        <w:t xml:space="preserve">Naples, Italy</w:t>
      </w:r>
      <w:r>
        <w:t xml:space="preserve">. As a vibrant hub in southern Europe with rich historical significance and modern business dynamics, Naples presents a compelling case study for analyzing localized marketing strategies. This document integrates academic rigor with practical insights to provide a comprehensive understanding of how a</w:t>
      </w:r>
      <w:r>
        <w:t xml:space="preserve"> </w:t>
      </w:r>
      <w:r>
        <w:rPr>
          <w:bCs/>
          <w:b/>
        </w:rPr>
        <w:t xml:space="preserve">Marketing Manager</w:t>
      </w:r>
      <w:r>
        <w:t xml:space="preserve"> </w:t>
      </w:r>
      <w:r>
        <w:t xml:space="preserve">can succeed in this region.</w:t>
      </w:r>
    </w:p>
    <w:bookmarkEnd w:id="20"/>
    <w:bookmarkStart w:id="21" w:name="the-role-of-a-marketing-manager"/>
    <w:p>
      <w:pPr>
        <w:pStyle w:val="Heading2"/>
      </w:pPr>
      <w:r>
        <w:t xml:space="preserve">The Role of a Marketing Manager</w:t>
      </w:r>
    </w:p>
    <w:p>
      <w:pPr>
        <w:pStyle w:val="FirstParagraph"/>
      </w:pPr>
      <w:r>
        <w:t xml:space="preserve">A</w:t>
      </w:r>
      <w:r>
        <w:t xml:space="preserve"> </w:t>
      </w:r>
      <w:r>
        <w:rPr>
          <w:bCs/>
          <w:b/>
        </w:rPr>
        <w:t xml:space="preserve">Marketing Manager</w:t>
      </w:r>
      <w:r>
        <w:t xml:space="preserve"> </w:t>
      </w:r>
      <w:r>
        <w:t xml:space="preserve">is responsible for developing and executing marketing strategies that align with an organization’s objectives. This role encompasses market research, branding, advertising, digital campaigns, and customer relationship management. In</w:t>
      </w:r>
      <w:r>
        <w:t xml:space="preserve"> </w:t>
      </w:r>
      <w:r>
        <w:rPr>
          <w:iCs/>
          <w:i/>
        </w:rPr>
        <w:t xml:space="preserve">Naples, Italy</w:t>
      </w:r>
      <w:r>
        <w:t xml:space="preserve">, the</w:t>
      </w:r>
      <w:r>
        <w:t xml:space="preserve"> </w:t>
      </w:r>
      <w:r>
        <w:rPr>
          <w:bCs/>
          <w:b/>
        </w:rPr>
        <w:t xml:space="preserve">Marketing Manager</w:t>
      </w:r>
      <w:r>
        <w:t xml:space="preserve"> </w:t>
      </w:r>
      <w:r>
        <w:t xml:space="preserve">must navigate a unique blend of traditional values and emerging trends. For instance, while Naples is renowned for its culinary heritage (e.g., pizza Margherita), the region’s economy also faces challenges such as lower GDP per capita compared to northern Italy. A</w:t>
      </w:r>
      <w:r>
        <w:t xml:space="preserve"> </w:t>
      </w:r>
      <w:r>
        <w:rPr>
          <w:bCs/>
          <w:b/>
        </w:rPr>
        <w:t xml:space="preserve">Marketing Manager</w:t>
      </w:r>
      <w:r>
        <w:t xml:space="preserve"> </w:t>
      </w:r>
      <w:r>
        <w:t xml:space="preserve">here must balance these factors to craft campaigns that resonate with both local consumers and international audiences.</w:t>
      </w:r>
    </w:p>
    <w:bookmarkEnd w:id="21"/>
    <w:bookmarkStart w:id="22" w:name="naples-as-a-marketing-landscape"/>
    <w:p>
      <w:pPr>
        <w:pStyle w:val="Heading2"/>
      </w:pPr>
      <w:r>
        <w:t xml:space="preserve">Naples as a Marketing Landscape</w:t>
      </w:r>
    </w:p>
    <w:p>
      <w:pPr>
        <w:pStyle w:val="FirstParagraph"/>
      </w:pPr>
      <w:r>
        <w:rPr>
          <w:iCs/>
          <w:i/>
        </w:rPr>
        <w:t xml:space="preserve">Naples, Italy</w:t>
      </w:r>
      <w:r>
        <w:t xml:space="preserve">, is not only the capital of Campania but also a city steeped in cultural diversity, tourism, and historical significance. Its strategic location near the Mediterranean Sea makes it a gateway for international trade and tourism. However, the region’s economic profile differs from northern Italy due to factors like regional disparities and infrastructure challenges. A</w:t>
      </w:r>
      <w:r>
        <w:t xml:space="preserve"> </w:t>
      </w:r>
      <w:r>
        <w:rPr>
          <w:bCs/>
          <w:b/>
        </w:rPr>
        <w:t xml:space="preserve">Marketing Manager</w:t>
      </w:r>
      <w:r>
        <w:t xml:space="preserve"> </w:t>
      </w:r>
      <w:r>
        <w:t xml:space="preserve">operating in Naples must consider these nuances when designing strategies that address both local market demands and global opportunities.</w:t>
      </w:r>
    </w:p>
    <w:bookmarkEnd w:id="22"/>
    <w:bookmarkStart w:id="23" w:name="Xddc0085d8d38894ae8aad13b6f6b2cb96b39194"/>
    <w:p>
      <w:pPr>
        <w:pStyle w:val="Heading2"/>
      </w:pPr>
      <w:r>
        <w:t xml:space="preserve">Market Analysis: Consumer Behavior in Naples</w:t>
      </w:r>
    </w:p>
    <w:p>
      <w:pPr>
        <w:pStyle w:val="FirstParagraph"/>
      </w:pPr>
      <w:r>
        <w:t xml:space="preserve">The consumer behavior of Neapolitans is shaped by a unique combination of tradition, family-centric values, and modern influences. For example, while younger demographics are increasingly tech-savvy and engaged with digital platforms like Instagram and TikTok, older generations may prefer traditional media such as radio or in-person interactions. A</w:t>
      </w:r>
      <w:r>
        <w:t xml:space="preserve"> </w:t>
      </w:r>
      <w:r>
        <w:rPr>
          <w:bCs/>
          <w:b/>
        </w:rPr>
        <w:t xml:space="preserve">Marketing Manager</w:t>
      </w:r>
      <w:r>
        <w:t xml:space="preserve"> </w:t>
      </w:r>
      <w:r>
        <w:t xml:space="preserve">must leverage this duality to create multichannel campaigns that bridge generational gaps. Additionally, the local cuisine and tourism industry offer significant opportunities for product positioning, particularly in sectors like food and beverage or hospitality.</w:t>
      </w:r>
    </w:p>
    <w:bookmarkEnd w:id="23"/>
    <w:bookmarkStart w:id="24" w:name="Xdde8e41c3d5ea8b2a11d4dacd9f95935444fcbb"/>
    <w:p>
      <w:pPr>
        <w:pStyle w:val="Heading2"/>
      </w:pPr>
      <w:r>
        <w:t xml:space="preserve">Challenges Faced by Marketing Managers in Naples</w:t>
      </w:r>
    </w:p>
    <w:p>
      <w:pPr>
        <w:pStyle w:val="FirstParagraph"/>
      </w:pPr>
      <w:r>
        <w:t xml:space="preserve">The</w:t>
      </w:r>
      <w:r>
        <w:t xml:space="preserve"> </w:t>
      </w:r>
      <w:r>
        <w:rPr>
          <w:bCs/>
          <w:b/>
        </w:rPr>
        <w:t xml:space="preserve">Marketing Manager</w:t>
      </w:r>
      <w:r>
        <w:t xml:space="preserve"> </w:t>
      </w:r>
      <w:r>
        <w:t xml:space="preserve">in Naples faces several challenges, including regional competition from neighboring cities like Salerno or Caserta, as well as the need to differentiate the city’s brand from stereotypes (e.g., perceptions of crime or economic stagnation). Moreover, digital marketing requires adapting to local preferences—such as mobile-first strategies due to high smartphone penetration. Budget constraints in smaller firms may also limit access to advanced analytics tools, necessitating creative problem-solving.</w:t>
      </w:r>
    </w:p>
    <w:bookmarkEnd w:id="24"/>
    <w:bookmarkStart w:id="25" w:name="strategies-for-success-in-naples"/>
    <w:p>
      <w:pPr>
        <w:pStyle w:val="Heading2"/>
      </w:pPr>
      <w:r>
        <w:t xml:space="preserve">Strategies for Success in Naples</w:t>
      </w:r>
    </w:p>
    <w:p>
      <w:pPr>
        <w:pStyle w:val="FirstParagraph"/>
      </w:pPr>
      <w:r>
        <w:t xml:space="preserve">To thrive as a</w:t>
      </w:r>
      <w:r>
        <w:t xml:space="preserve"> </w:t>
      </w:r>
      <w:r>
        <w:rPr>
          <w:bCs/>
          <w:b/>
        </w:rPr>
        <w:t xml:space="preserve">Marketing Manager</w:t>
      </w:r>
      <w:r>
        <w:t xml:space="preserve"> </w:t>
      </w:r>
      <w:r>
        <w:t xml:space="preserve">in Naples, professionals must adopt localized and data-driven strategies. For example, integrating cultural landmarks like the Amalfi Coast or Pompeii into marketing campaigns can enhance brand storytelling. Collaborations with local influencers who resonate with Neapolitan values can amplify reach. Additionally, leveraging social media platforms popular among young Italians—such as WhatsApp for business communication—can improve engagement. A</w:t>
      </w:r>
      <w:r>
        <w:t xml:space="preserve"> </w:t>
      </w:r>
      <w:r>
        <w:rPr>
          <w:bCs/>
          <w:b/>
        </w:rPr>
        <w:t xml:space="preserve">Marketing Manager</w:t>
      </w:r>
      <w:r>
        <w:t xml:space="preserve"> </w:t>
      </w:r>
      <w:r>
        <w:t xml:space="preserve">should also prioritize sustainability initiatives, aligning with global trends while appealing to environmentally conscious consumers in the region.</w:t>
      </w:r>
    </w:p>
    <w:bookmarkEnd w:id="25"/>
    <w:bookmarkStart w:id="26" w:name="the-importance-of-digital-transformation"/>
    <w:p>
      <w:pPr>
        <w:pStyle w:val="Heading2"/>
      </w:pPr>
      <w:r>
        <w:t xml:space="preserve">The Importance of Digital Transformation</w:t>
      </w:r>
    </w:p>
    <w:p>
      <w:pPr>
        <w:pStyle w:val="FirstParagraph"/>
      </w:pPr>
      <w:r>
        <w:t xml:space="preserve">Digital transformation is a cornerstone of modern marketing, and this holds true for Naples. The rise of e-commerce has necessitated the development of user-friendly websites and mobile apps tailored to local preferences. For instance, optimizing payment methods to include popular Italian platforms like Satispay or Bancomat can increase conversion rates. A</w:t>
      </w:r>
      <w:r>
        <w:t xml:space="preserve"> </w:t>
      </w:r>
      <w:r>
        <w:rPr>
          <w:bCs/>
          <w:b/>
        </w:rPr>
        <w:t xml:space="preserve">Marketing Manager</w:t>
      </w:r>
      <w:r>
        <w:t xml:space="preserve"> </w:t>
      </w:r>
      <w:r>
        <w:t xml:space="preserve">must also monitor regional digital trends, such as the growing use of video content on YouTube or the popularity of podcasting among Naples’ younger population.</w:t>
      </w:r>
    </w:p>
    <w:bookmarkEnd w:id="26"/>
    <w:bookmarkStart w:id="27" w:name="conclusion-master-thesis-implications"/>
    <w:p>
      <w:pPr>
        <w:pStyle w:val="Heading2"/>
      </w:pPr>
      <w:r>
        <w:t xml:space="preserve">Conclusion: Master Thesis Implications</w:t>
      </w:r>
    </w:p>
    <w:p>
      <w:pPr>
        <w:pStyle w:val="FirstParagraph"/>
      </w:pPr>
      <w:r>
        <w:t xml:space="preserve">This</w:t>
      </w:r>
      <w:r>
        <w:t xml:space="preserve"> </w:t>
      </w:r>
      <w:r>
        <w:rPr>
          <w:iCs/>
          <w:i/>
        </w:rPr>
        <w:t xml:space="preserve">Master Thesis</w:t>
      </w:r>
      <w:r>
        <w:t xml:space="preserve"> </w:t>
      </w:r>
      <w:r>
        <w:t xml:space="preserve">underscores the critical role of a</w:t>
      </w:r>
      <w:r>
        <w:t xml:space="preserve"> </w:t>
      </w:r>
      <w:r>
        <w:rPr>
          <w:bCs/>
          <w:b/>
        </w:rPr>
        <w:t xml:space="preserve">Marketing Manager</w:t>
      </w:r>
      <w:r>
        <w:t xml:space="preserve"> </w:t>
      </w:r>
      <w:r>
        <w:t xml:space="preserve">in navigating the complexities of</w:t>
      </w:r>
      <w:r>
        <w:t xml:space="preserve"> </w:t>
      </w:r>
      <w:r>
        <w:rPr>
          <w:iCs/>
          <w:i/>
        </w:rPr>
        <w:t xml:space="preserve">Naples, Italy</w:t>
      </w:r>
      <w:r>
        <w:t xml:space="preserve">. By understanding the region’s cultural, economic, and consumer dynamics, professionals can devise strategies that drive growth while fostering community engagement. As Naples continues to evolve as a center for tourism and innovation, the insights presented here serve as a foundation for future research and practical applications in marketing management. For students pursuing advanced studies in this field, analyzing</w:t>
      </w:r>
      <w:r>
        <w:t xml:space="preserve"> </w:t>
      </w:r>
      <w:r>
        <w:rPr>
          <w:iCs/>
          <w:i/>
        </w:rPr>
        <w:t xml:space="preserve">Naples</w:t>
      </w:r>
      <w:r>
        <w:t xml:space="preserve"> </w:t>
      </w:r>
      <w:r>
        <w:t xml:space="preserve">offers a unique perspective on how localized expertise can shape global success.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Italy, Naples</dc:title>
  <dc:creator/>
  <dc:language>en</dc:language>
  <cp:keywords/>
  <dcterms:created xsi:type="dcterms:W3CDTF">2026-07-21T03:12:04Z</dcterms:created>
  <dcterms:modified xsi:type="dcterms:W3CDTF">2026-07-21T03:12:04Z</dcterms:modified>
</cp:coreProperties>
</file>

<file path=docProps/custom.xml><?xml version="1.0" encoding="utf-8"?>
<Properties xmlns="http://schemas.openxmlformats.org/officeDocument/2006/custom-properties" xmlns:vt="http://schemas.openxmlformats.org/officeDocument/2006/docPropsVTypes"/>
</file>