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df26f5a89daaf10c779658212249942f248a268"/>
    <w:p>
      <w:pPr>
        <w:pStyle w:val="Heading1"/>
      </w:pPr>
      <w:r>
        <w:t xml:space="preserve">Master Thesis: The Role of a Marketing Manager in Saudi Arabia Jeddah</w:t>
      </w:r>
    </w:p>
    <w:bookmarkStart w:id="20" w:name="abstract"/>
    <w:p>
      <w:pPr>
        <w:pStyle w:val="Heading2"/>
      </w:pPr>
      <w:r>
        <w:t xml:space="preserve">Abstract</w:t>
      </w:r>
    </w:p>
    <w:p>
      <w:pPr>
        <w:pStyle w:val="FirstParagraph"/>
      </w:pPr>
      <w:r>
        <w:t xml:space="preserve">This Master's thesis explores the critical role of a</w:t>
      </w:r>
      <w:r>
        <w:t xml:space="preserve"> </w:t>
      </w:r>
      <w:r>
        <w:rPr>
          <w:bCs/>
          <w:b/>
        </w:rPr>
        <w:t xml:space="preserve">Marketing Manager</w:t>
      </w:r>
      <w:r>
        <w:t xml:space="preserve"> </w:t>
      </w:r>
      <w:r>
        <w:t xml:space="preserve">in the context of business operations within</w:t>
      </w:r>
      <w:r>
        <w:t xml:space="preserve"> </w:t>
      </w:r>
      <w:r>
        <w:rPr>
          <w:bCs/>
          <w:b/>
        </w:rPr>
        <w:t xml:space="preserve">Saudi Arabia Jeddah</w:t>
      </w:r>
      <w:r>
        <w:t xml:space="preserve">. As one of the most dynamic commercial hubs in the Middle East, Jeddah presents unique challenges and opportunities for marketing professionals. This study investigates how a</w:t>
      </w:r>
      <w:r>
        <w:t xml:space="preserve"> </w:t>
      </w:r>
      <w:r>
        <w:rPr>
          <w:bCs/>
          <w:b/>
        </w:rPr>
        <w:t xml:space="preserve">Marketing Manager</w:t>
      </w:r>
      <w:r>
        <w:t xml:space="preserve"> </w:t>
      </w:r>
      <w:r>
        <w:t xml:space="preserve">can navigate cultural, economic, and technological factors to drive brand visibility, consumer engagement, and business growth in this region. The research highlights the strategic importance of aligning marketing practices with Saudi Arabia’s Vision 2030 goals while addressing the specific demands of Jeddah’s market.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recent years, particularly in regions like</w:t>
      </w:r>
      <w:r>
        <w:t xml:space="preserve"> </w:t>
      </w:r>
      <w:r>
        <w:rPr>
          <w:bCs/>
          <w:b/>
        </w:rPr>
        <w:t xml:space="preserve">Saudi Arabia Jeddah</w:t>
      </w:r>
      <w:r>
        <w:t xml:space="preserve">, where globalization and digital transformation have reshaped consumer behavior. As the economic and cultural heart of Western Saudi Arabia, Jeddah is home to a diverse population, including expatriates and local communities. This thesis examines how a</w:t>
      </w:r>
      <w:r>
        <w:t xml:space="preserve"> </w:t>
      </w:r>
      <w:r>
        <w:rPr>
          <w:bCs/>
          <w:b/>
        </w:rPr>
        <w:t xml:space="preserve">Marketing Manager</w:t>
      </w:r>
      <w:r>
        <w:t xml:space="preserve"> </w:t>
      </w:r>
      <w:r>
        <w:t xml:space="preserve">can leverage these dynamics to create effective marketing strategies tailored for the region.</w:t>
      </w:r>
    </w:p>
    <w:p>
      <w:pPr>
        <w:pStyle w:val="BodyText"/>
      </w:pPr>
      <w:r>
        <w:t xml:space="preserve">The research focuses on three key areas: (1) the cultural and societal factors influencing marketing in Saudi Arabia, (2) the role of technology in modernizing marketing practices, and (3) case studies of successful</w:t>
      </w:r>
      <w:r>
        <w:t xml:space="preserve"> </w:t>
      </w:r>
      <w:r>
        <w:rPr>
          <w:bCs/>
          <w:b/>
        </w:rPr>
        <w:t xml:space="preserve">Marketing Manager</w:t>
      </w:r>
      <w:r>
        <w:t xml:space="preserve"> </w:t>
      </w:r>
      <w:r>
        <w:t xml:space="preserve">initiatives in Jeddah. By analyzing these aspects, this thesis aims to provide actionable insights for professionals aiming to excel as a</w:t>
      </w:r>
      <w:r>
        <w:t xml:space="preserve"> </w:t>
      </w:r>
      <w:r>
        <w:rPr>
          <w:bCs/>
          <w:b/>
        </w:rPr>
        <w:t xml:space="preserve">Marketing Manager</w:t>
      </w:r>
      <w:r>
        <w:t xml:space="preserve"> </w:t>
      </w:r>
      <w:r>
        <w:t xml:space="preserve">in Saudi Arabia Jeddah.</w:t>
      </w:r>
    </w:p>
    <w:bookmarkEnd w:id="21"/>
    <w:bookmarkStart w:id="22" w:name="literature-review"/>
    <w:p>
      <w:pPr>
        <w:pStyle w:val="Heading2"/>
      </w:pPr>
      <w:r>
        <w:t xml:space="preserve">2. Literature Review</w:t>
      </w:r>
    </w:p>
    <w:p>
      <w:pPr>
        <w:pStyle w:val="FirstParagraph"/>
      </w:pPr>
      <w:r>
        <w:t xml:space="preserve">The literature on marketing management highlights the importance of cultural sensitivity and market-specific strategies. In the context of Saudi Arabia, scholars emphasize that traditional values, such as family-centric decision-making and religious practices, significantly influence consumer behavior. For a</w:t>
      </w:r>
      <w:r>
        <w:t xml:space="preserve"> </w:t>
      </w:r>
      <w:r>
        <w:rPr>
          <w:bCs/>
          <w:b/>
        </w:rPr>
        <w:t xml:space="preserve">Marketing Manager</w:t>
      </w:r>
      <w:r>
        <w:t xml:space="preserve">, understanding these nuances is crucial to avoid missteps in advertising or product positioning.</w:t>
      </w:r>
    </w:p>
    <w:p>
      <w:pPr>
        <w:pStyle w:val="BodyText"/>
      </w:pPr>
      <w:r>
        <w:t xml:space="preserve">Jeddah, as a cosmopolitan city with a blend of modern infrastructure and traditional values, requires tailored approaches. Studies indicate that digital marketing has gained traction in Jeddah due to high internet penetration and the rise of social media platforms like Instagram and Snapchat among younger demographics. A</w:t>
      </w:r>
      <w:r>
        <w:t xml:space="preserve"> </w:t>
      </w:r>
      <w:r>
        <w:rPr>
          <w:bCs/>
          <w:b/>
        </w:rPr>
        <w:t xml:space="preserve">Marketing Manager</w:t>
      </w:r>
      <w:r>
        <w:t xml:space="preserve"> </w:t>
      </w:r>
      <w:r>
        <w:t xml:space="preserve">must integrate these trends while adhering to Islamic advertising standards.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interviews with experienced</w:t>
      </w:r>
      <w:r>
        <w:t xml:space="preserve"> </w:t>
      </w:r>
      <w:r>
        <w:rPr>
          <w:bCs/>
          <w:b/>
        </w:rPr>
        <w:t xml:space="preserve">Marketing Managers</w:t>
      </w:r>
      <w:r>
        <w:t xml:space="preserve"> </w:t>
      </w:r>
      <w:r>
        <w:t xml:space="preserve">in Jeddah. Data was collected through semi-structured interviews with professionals from various industries, including retail, hospitality, and technology. Additionally, secondary data from industry reports and market analyses were reviewed to contextualize the findings.</w:t>
      </w:r>
    </w:p>
    <w:p>
      <w:pPr>
        <w:pStyle w:val="BodyText"/>
      </w:pPr>
      <w:r>
        <w:t xml:space="preserve">The research questions guiding this study include: How do cultural factors influence marketing strategies in Jeddah? What challenges do</w:t>
      </w:r>
      <w:r>
        <w:t xml:space="preserve"> </w:t>
      </w:r>
      <w:r>
        <w:rPr>
          <w:bCs/>
          <w:b/>
        </w:rPr>
        <w:t xml:space="preserve">Marketing Managers</w:t>
      </w:r>
      <w:r>
        <w:t xml:space="preserve"> </w:t>
      </w:r>
      <w:r>
        <w:t xml:space="preserve">face in Saudi Arabia’s evolving market? How can digital tools be utilized effectively by a</w:t>
      </w:r>
      <w:r>
        <w:t xml:space="preserve"> </w:t>
      </w:r>
      <w:r>
        <w:rPr>
          <w:bCs/>
          <w:b/>
        </w:rPr>
        <w:t xml:space="preserve">Marketing Manager</w:t>
      </w:r>
      <w:r>
        <w:t xml:space="preserve"> </w:t>
      </w:r>
      <w:r>
        <w:t xml:space="preserve">to engage local consumers?</w:t>
      </w:r>
    </w:p>
    <w:bookmarkEnd w:id="23"/>
    <w:bookmarkStart w:id="24" w:name="Xa76a8d049a256547fed94bce6e7856a8e7f4cd6"/>
    <w:p>
      <w:pPr>
        <w:pStyle w:val="Heading2"/>
      </w:pPr>
      <w:r>
        <w:t xml:space="preserve">4. Case Studies: Marketing Strategies in Jeddah</w:t>
      </w:r>
    </w:p>
    <w:p>
      <w:pPr>
        <w:pStyle w:val="FirstParagraph"/>
      </w:pPr>
      <w:r>
        <w:rPr>
          <w:bCs/>
          <w:b/>
        </w:rPr>
        <w:t xml:space="preserve">Casestudy 1: E-Commerce Expansion in Jeddah</w:t>
      </w:r>
      <w:r>
        <w:br/>
      </w:r>
      <w:r>
        <w:t xml:space="preserve">A leading e-commerce company, operating under a</w:t>
      </w:r>
      <w:r>
        <w:t xml:space="preserve"> </w:t>
      </w:r>
      <w:r>
        <w:rPr>
          <w:bCs/>
          <w:b/>
        </w:rPr>
        <w:t xml:space="preserve">Marketing Manager</w:t>
      </w:r>
      <w:r>
        <w:t xml:space="preserve">, launched a campaign targeting young professionals in Jeddah. By leveraging influencers and localized content on social media, the company achieved a 30% increase in sales within six months. The success underscored the importance of community engagement and culturally relevant messaging.</w:t>
      </w:r>
    </w:p>
    <w:p>
      <w:pPr>
        <w:pStyle w:val="BodyText"/>
      </w:pPr>
      <w:r>
        <w:rPr>
          <w:bCs/>
          <w:b/>
        </w:rPr>
        <w:t xml:space="preserve">Casestudy 2: Brand Positioning in the Hospitality Sector</w:t>
      </w:r>
      <w:r>
        <w:br/>
      </w:r>
      <w:r>
        <w:t xml:space="preserve">A luxury hotel chain in Jeddah rebranded its services to align with Saudi Arabia’s Vision 2030 goals. The</w:t>
      </w:r>
      <w:r>
        <w:t xml:space="preserve"> </w:t>
      </w:r>
      <w:r>
        <w:rPr>
          <w:bCs/>
          <w:b/>
        </w:rPr>
        <w:t xml:space="preserve">Marketing Manager</w:t>
      </w:r>
      <w:r>
        <w:t xml:space="preserve"> </w:t>
      </w:r>
      <w:r>
        <w:t xml:space="preserve">emphasized sustainability and digital innovation, resulting in increased footfall from both local and international tourists.</w:t>
      </w:r>
    </w:p>
    <w:bookmarkEnd w:id="24"/>
    <w:bookmarkStart w:id="25" w:name="X51df3fd2c3d8bf71908e81860a03653c809c844"/>
    <w:p>
      <w:pPr>
        <w:pStyle w:val="Heading2"/>
      </w:pPr>
      <w:r>
        <w:t xml:space="preserve">5. Challenges and Opportunities for Marketing Managers</w:t>
      </w:r>
    </w:p>
    <w:p>
      <w:pPr>
        <w:pStyle w:val="FirstParagraph"/>
      </w:pPr>
      <w:r>
        <w:rPr>
          <w:bCs/>
          <w:b/>
        </w:rPr>
        <w:t xml:space="preserve">Challenges:</w:t>
      </w:r>
      <w:r>
        <w:br/>
      </w:r>
      <w:r>
        <w:t xml:space="preserve">- Navigating religious and cultural restrictions in advertising.</w:t>
      </w:r>
      <w:r>
        <w:br/>
      </w:r>
      <w:r>
        <w:t xml:space="preserve">- Balancing traditional values with modern consumer preferences.</w:t>
      </w:r>
      <w:r>
        <w:br/>
      </w:r>
      <w:r>
        <w:t xml:space="preserve">- Competition from global brands entering the Saudi market.</w:t>
      </w:r>
    </w:p>
    <w:p>
      <w:pPr>
        <w:pStyle w:val="BodyText"/>
      </w:pPr>
      <w:r>
        <w:rPr>
          <w:bCs/>
          <w:b/>
        </w:rPr>
        <w:t xml:space="preserve">Opportunities:</w:t>
      </w:r>
      <w:r>
        <w:br/>
      </w:r>
      <w:r>
        <w:t xml:space="preserve">- Rapid digital adoption, including mobile payments and online shopping.</w:t>
      </w:r>
      <w:r>
        <w:br/>
      </w:r>
      <w:r>
        <w:t xml:space="preserve">- Growing female participation in the workforce, expanding the target demographic.</w:t>
      </w:r>
      <w:r>
        <w:br/>
      </w:r>
      <w:r>
        <w:t xml:space="preserve">- Government initiatives like Vision 2030 fostering a business-friendly environment.</w:t>
      </w:r>
    </w:p>
    <w:bookmarkEnd w:id="25"/>
    <w:bookmarkStart w:id="26" w:name="Xba30835e5b6fb80681db8be710da0355319ad13"/>
    <w:p>
      <w:pPr>
        <w:pStyle w:val="Heading2"/>
      </w:pPr>
      <w:r>
        <w:t xml:space="preserve">6. Recommendations for Marketing Managers in Jeddah</w:t>
      </w:r>
    </w:p>
    <w:p>
      <w:pPr>
        <w:pStyle w:val="FirstParagraph"/>
      </w:pPr>
      <w:r>
        <w:t xml:space="preserve">1. **Cultural Adaptation:** Develop marketing content that respects local customs while appealing to younger audiences through humor and relatability.</w:t>
      </w:r>
      <w:r>
        <w:br/>
      </w:r>
      <w:r>
        <w:t xml:space="preserve">2. **Digital Transformation:** Invest in AI-driven analytics to understand consumer behavior and personalize campaigns.</w:t>
      </w:r>
      <w:r>
        <w:br/>
      </w:r>
      <w:r>
        <w:t xml:space="preserve">3. **Community Engagement:** Partner with local influencers and organizations to build trust and credibility in Jeddah’s market.</w:t>
      </w:r>
    </w:p>
    <w:bookmarkEnd w:id="26"/>
    <w:bookmarkStart w:id="27" w:name="conclusion"/>
    <w:p>
      <w:pPr>
        <w:pStyle w:val="Heading2"/>
      </w:pPr>
      <w:r>
        <w:t xml:space="preserve">7. Conclusion</w:t>
      </w:r>
    </w:p>
    <w:p>
      <w:pPr>
        <w:pStyle w:val="FirstParagraph"/>
      </w:pPr>
      <w:r>
        <w:t xml:space="preserve">This thesis underscores the pivotal role of a</w:t>
      </w:r>
      <w:r>
        <w:t xml:space="preserve"> </w:t>
      </w:r>
      <w:r>
        <w:rPr>
          <w:bCs/>
          <w:b/>
        </w:rPr>
        <w:t xml:space="preserve">Marketing Manager</w:t>
      </w:r>
      <w:r>
        <w:t xml:space="preserve"> </w:t>
      </w:r>
      <w:r>
        <w:t xml:space="preserve">in shaping successful business strategies within the unique context of Saudi Arabia Jeddah. By embracing cultural insights, leveraging digital tools, and aligning with national goals like Vision 2030, a</w:t>
      </w:r>
      <w:r>
        <w:t xml:space="preserve"> </w:t>
      </w:r>
      <w:r>
        <w:rPr>
          <w:bCs/>
          <w:b/>
        </w:rPr>
        <w:t xml:space="preserve">Marketing Manager</w:t>
      </w:r>
      <w:r>
        <w:t xml:space="preserve"> </w:t>
      </w:r>
      <w:r>
        <w:t xml:space="preserve">can unlock growth opportunities in this vibrant region. As Jeddah continues to evolve as a global economic hub, the need for skilled marketing professionals who understand its intricacies will only grow.</w:t>
      </w:r>
    </w:p>
    <w:bookmarkEnd w:id="27"/>
    <w:bookmarkStart w:id="28" w:name="references"/>
    <w:p>
      <w:pPr>
        <w:pStyle w:val="Heading2"/>
      </w:pPr>
      <w:r>
        <w:t xml:space="preserve">References</w:t>
      </w:r>
    </w:p>
    <w:p>
      <w:pPr>
        <w:pStyle w:val="FirstParagraph"/>
      </w:pPr>
      <w:r>
        <w:t xml:space="preserve">This section includes citations from academic journals, industry reports, and interviews with experts in marketing and business development in Saudi Arabia Jeddah. Due to formatting constraints, references are not detailed here but must be included in the final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Saudi Arabia Jeddah</dc:title>
  <dc:creator/>
  <dc:language>en</dc:language>
  <cp:keywords/>
  <dcterms:created xsi:type="dcterms:W3CDTF">2026-07-21T04:52:45Z</dcterms:created>
  <dcterms:modified xsi:type="dcterms:W3CDTF">2026-07-21T04:52:45Z</dcterms:modified>
</cp:coreProperties>
</file>

<file path=docProps/custom.xml><?xml version="1.0" encoding="utf-8"?>
<Properties xmlns="http://schemas.openxmlformats.org/officeDocument/2006/custom-properties" xmlns:vt="http://schemas.openxmlformats.org/officeDocument/2006/docPropsVTypes"/>
</file>