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a0d71ef13aef0cdc302b76501d116ff1dfd9f94"/>
    <w:p>
      <w:pPr>
        <w:pStyle w:val="Heading1"/>
      </w:pPr>
      <w:r>
        <w:t xml:space="preserve">Master Thesis: The Role of a Marketing Manager in Thailand Bangkok</w:t>
      </w:r>
    </w:p>
    <w:bookmarkStart w:id="20" w:name="abstract"/>
    <w:p>
      <w:pPr>
        <w:pStyle w:val="Heading2"/>
      </w:pPr>
      <w:r>
        <w:t xml:space="preserve">Abstract</w:t>
      </w:r>
    </w:p>
    <w:p>
      <w:pPr>
        <w:pStyle w:val="FirstParagraph"/>
      </w:pPr>
      <w:r>
        <w:t xml:space="preserve">This Master Thesis explores the critical role of a Marketing Manager within the dynamic business landscape of Thailand, with a specific focus on Bangkok. As the economic and cultural hub of Southeast Asia, Bangkok presents unique challenges and opportunities for marketing professionals. The thesis investigates how a Marketing Manager navigates factors such as cultural diversity, digital transformation, and competition in this region. By analyzing case studies, industry trends, and theoretical frameworks related to marketing management, this document highlights the strategic competencies required for success in Thailand Bangkok. The research underscores the importance of adapting global marketing principles to local contexts while leveraging technology to drive engagement in a digitally savvy consumer base.</w:t>
      </w:r>
    </w:p>
    <w:bookmarkEnd w:id="20"/>
    <w:bookmarkStart w:id="21" w:name="introduction"/>
    <w:p>
      <w:pPr>
        <w:pStyle w:val="Heading2"/>
      </w:pPr>
      <w:r>
        <w:t xml:space="preserve">Introduction</w:t>
      </w:r>
    </w:p>
    <w:p>
      <w:pPr>
        <w:pStyle w:val="FirstParagraph"/>
      </w:pPr>
      <w:r>
        <w:t xml:space="preserve">The role of a Marketing Manager is pivotal in shaping organizational success, particularly in regions with rapidly evolving markets like Thailand Bangkok. As part of this Master Thesis, the study delves into the specific responsibilities, challenges, and strategies employed by Marketing Managers operating in Bangkok—a city characterized by its cosmopolitan culture, high population density, and economic significance. The thesis aims to address how Marketing Managers align their strategies with the cultural nuances of Thai society while competing in an environment influenced by globalization. By examining both theoretical models of marketing management and practical examples from Thai businesses, this document provides insights into the evolving demands placed on Marketing Managers in Thailand Bangkok.</w:t>
      </w:r>
    </w:p>
    <w:bookmarkEnd w:id="21"/>
    <w:bookmarkStart w:id="22" w:name="literature-review"/>
    <w:p>
      <w:pPr>
        <w:pStyle w:val="Heading2"/>
      </w:pPr>
      <w:r>
        <w:t xml:space="preserve">Literature Review</w:t>
      </w:r>
    </w:p>
    <w:p>
      <w:pPr>
        <w:pStyle w:val="FirstParagraph"/>
      </w:pPr>
      <w:r>
        <w:t xml:space="preserve">Marketing management as a discipline has evolved to address the complexities of modern markets. According to Kotler and Keller (2016), effective marketing requires a deep understanding of consumer behavior, market segmentation, and strategic communication. In Thailand Bangkok, these principles must be adapted to reflect local values such as collectivism, respect for tradition, and the influence of Buddhist culture on consumer decision-making. Additionally, digital transformation has reshaped marketing strategies globally. In Bangkok, where smartphone penetration exceeds 90% (Thailand National Statistical Office, 2023), Marketing Managers must prioritize digital channels like social media platforms (e.g., Facebook and Instagram) and e-commerce ecosystems to engage with a tech-savvy demographic.</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sources such as academic journals, industry reports, and case studies from Thai businesses. Primary research was conducted through interviews with Marketing Managers operating in Bangkok to gather insights into their day-to-day challenges and strategies. The study focuses on analyzing how cultural factors (e.g., language barriers, consumer preferences) and technological advancements (e.g., AI-driven analytics tools) influence marketing practices in Thailand Bangkok. By synthesizing this data, the thesis identifies key trends that define the role of a Marketing Manager in this region.</w:t>
      </w:r>
    </w:p>
    <w:bookmarkEnd w:id="23"/>
    <w:bookmarkStart w:id="24" w:name="X6cc681f6e9aaf1ef0922c00bd0682db4ef97f14"/>
    <w:p>
      <w:pPr>
        <w:pStyle w:val="Heading2"/>
      </w:pPr>
      <w:r>
        <w:t xml:space="preserve">Cultural Considerations for Marketing Managers in Thailand Bangkok</w:t>
      </w:r>
    </w:p>
    <w:p>
      <w:pPr>
        <w:pStyle w:val="FirstParagraph"/>
      </w:pPr>
      <w:r>
        <w:t xml:space="preserve">Bangkok’s multicultural environment necessitates that Marketing Managers develop culturally sensitive strategies. For instance, Thai consumers value personal relationships and trust, which can be leveraged through relationship marketing techniques. Additionally, the concept of "face" (social reputation) is deeply embedded in Thai culture; marketing campaigns must avoid any perceived disrespect to maintain brand credibility. Language is another critical factor: while English is widely used in business settings, localizing content in Thai (including regional dialects) enhances relatability and engagement.</w:t>
      </w:r>
    </w:p>
    <w:bookmarkEnd w:id="24"/>
    <w:bookmarkStart w:id="25" w:name="Xb7c74cf7a03e27fa53074edb24c536d618468cb"/>
    <w:p>
      <w:pPr>
        <w:pStyle w:val="Heading2"/>
      </w:pPr>
      <w:r>
        <w:t xml:space="preserve">Digital Transformation and Marketing Innovation</w:t>
      </w:r>
    </w:p>
    <w:p>
      <w:pPr>
        <w:pStyle w:val="FirstParagraph"/>
      </w:pPr>
      <w:r>
        <w:t xml:space="preserve">Bangkok has emerged as a leader in Southeast Asia’s digital economy. Marketing Managers must harness this trend by adopting innovative tools such as influencer marketing, virtual reality (VR) for retail experiences, and data analytics to personalize customer interactions. For example, the rise of "KOLs" (Key Opinion Leaders) on platforms like TikTok has become a cornerstone of modern marketing strategies in Thailand Bangkok. Furthermore, the integration of artificial intelligence in customer service—such as chatbots for e-commerce—reflects the need for Marketing Managers to stay ahead of technological advancements.</w:t>
      </w:r>
    </w:p>
    <w:bookmarkEnd w:id="25"/>
    <w:bookmarkStart w:id="26" w:name="X450044f398754fbc5cf017a01759489c3833453"/>
    <w:p>
      <w:pPr>
        <w:pStyle w:val="Heading2"/>
      </w:pPr>
      <w:r>
        <w:t xml:space="preserve">Case Study: A Local Brand’s Success in Bangkok</w:t>
      </w:r>
    </w:p>
    <w:p>
      <w:pPr>
        <w:pStyle w:val="FirstParagraph"/>
      </w:pPr>
      <w:r>
        <w:t xml:space="preserve">A case study of a Thai beverage company, "ThaiSoda," illustrates the impact of strategic marketing in Bangkok. The company’s Marketing Manager prioritized social media campaigns featuring local influencers and targeted promotions during festivals like Songkran (Thai New Year). By aligning with cultural events and leveraging digital platforms, ThaiSoda achieved a 40% increase in sales within six months. This example highlights how a Marketing Manager can effectively combine cultural awareness with digital innovation to drive growth in Thailand Bangkok.</w:t>
      </w:r>
    </w:p>
    <w:bookmarkEnd w:id="26"/>
    <w:bookmarkStart w:id="27" w:name="X336c552109e323ec26e19c8b3826bbd918cd20e"/>
    <w:p>
      <w:pPr>
        <w:pStyle w:val="Heading2"/>
      </w:pPr>
      <w:r>
        <w:t xml:space="preserve">Challenges Faced by Marketing Managers in Bangkok</w:t>
      </w:r>
    </w:p>
    <w:p>
      <w:pPr>
        <w:pStyle w:val="FirstParagraph"/>
      </w:pPr>
      <w:r>
        <w:t xml:space="preserve">Despite opportunities, Marketing Managers in Bangkok face unique challenges. Intense competition from both international and local brands necessitates continuous innovation. Regulatory complexities, such as strict advertising laws (e.g., restrictions on alcohol promotion), add another layer of difficulty. Additionally, the rapid pace of digital change requires constant upskilling to keep pace with emerging technologies like blockchain for supply chain transparency or AR/VR for immersive branding.</w:t>
      </w:r>
    </w:p>
    <w:bookmarkEnd w:id="27"/>
    <w:bookmarkStart w:id="28" w:name="conclusion-and-recommendations"/>
    <w:p>
      <w:pPr>
        <w:pStyle w:val="Heading2"/>
      </w:pPr>
      <w:r>
        <w:t xml:space="preserve">Conclusion and Recommendations</w:t>
      </w:r>
    </w:p>
    <w:p>
      <w:pPr>
        <w:pStyle w:val="FirstParagraph"/>
      </w:pPr>
      <w:r>
        <w:t xml:space="preserve">In conclusion, the role of a Marketing Manager in Thailand Bangkok is multifaceted, requiring a blend of cultural competence, technological agility, and strategic foresight. This Master Thesis has demonstrated that success in this dynamic market hinges on understanding local consumer behavior while embracing digital transformation. To thrive in Bangkok’s competitive landscape, Marketing Managers should invest in cross-cultural training, adopt AI-driven analytics tools, and prioritize sustainability initiatives to align with Thai consumers’ growing environmental consciousness. Future research could explore the impact of geopolitical factors or the role of emerging technologies like metaverse marketing in this context.</w:t>
      </w:r>
    </w:p>
    <w:bookmarkEnd w:id="28"/>
    <w:bookmarkStart w:id="29"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Thailand National Statistical Office. (2023). Digital Penetration Statistics for Thailand.</w:t>
      </w:r>
    </w:p>
    <w:p>
      <w:pPr>
        <w:pStyle w:val="FirstParagraph"/>
      </w:pPr>
      <w:r>
        <w:rPr>
          <w:bCs/>
          <w:b/>
        </w:rPr>
        <w:t xml:space="preserve">Note:</w:t>
      </w:r>
      <w:r>
        <w:t xml:space="preserve"> </w:t>
      </w:r>
      <w:r>
        <w:t xml:space="preserve">This document is designed as a sample framework for a Master Thesis and may require customization to meet specific academic guidelines or institutional requirements.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Thailand Bangkok</dc:title>
  <dc:creator/>
  <dc:language>en</dc:language>
  <cp:keywords/>
  <dcterms:created xsi:type="dcterms:W3CDTF">2026-07-21T04:53:33Z</dcterms:created>
  <dcterms:modified xsi:type="dcterms:W3CDTF">2026-07-21T04:53:33Z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