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0b243067814656c003de3b27c5704618f535aa3"/>
    <w:p>
      <w:pPr>
        <w:pStyle w:val="Heading1"/>
      </w:pPr>
      <w:r>
        <w:t xml:space="preserve">Master Thesis: The Strategic Role of a Marketing Manager in the United Kingdom's London Market</w:t>
      </w:r>
    </w:p>
    <w:p>
      <w:pPr>
        <w:pStyle w:val="FirstParagraph"/>
      </w:pPr>
      <w:r>
        <w:rPr>
          <w:bCs/>
          <w:b/>
        </w:rPr>
        <w:t xml:space="preserve">Introduction:</w:t>
      </w:r>
    </w:p>
    <w:p>
      <w:pPr>
        <w:pStyle w:val="BodyText"/>
      </w:pPr>
      <w:r>
        <w:t xml:space="preserve">This Master Thesis explores the multifaceted role of a Marketing Manager within the dynamic business environment of United Kingdom London. As one of the world’s leading financial and cultural hubs, London presents unique challenges and opportunities for marketing professionals. The thesis aims to analyze how a Marketing Manager navigates this competitive landscape, leveraging strategic tools, digital innovation, and cultural insights to drive organizational success.</w:t>
      </w:r>
    </w:p>
    <w:bookmarkStart w:id="20" w:name="X10530ba3b1aa3cd483e18742c40e45a7022768e"/>
    <w:p>
      <w:pPr>
        <w:pStyle w:val="Heading2"/>
      </w:pPr>
      <w:r>
        <w:t xml:space="preserve">Contextualizing the United Kingdom London Market</w:t>
      </w:r>
    </w:p>
    <w:p>
      <w:pPr>
        <w:pStyle w:val="FirstParagraph"/>
      </w:pPr>
      <w:r>
        <w:t xml:space="preserve">London’s position as the political, economic, and cultural capital of the United Kingdom makes it a pivotal market for global enterprises. The city’s diverse population, robust infrastructure, and access to international markets create a fertile ground for innovation in marketing strategies. However, this environment also demands that Marketing Managers adapt to rapid changes driven by factors such as Brexit-related regulations, technological advancements (e.g., AI-driven analytics), and shifting consumer behavior.</w:t>
      </w:r>
    </w:p>
    <w:bookmarkEnd w:id="20"/>
    <w:bookmarkStart w:id="21" w:name="Xd59d29a4e984d76403dcc1391ccd38d290958be"/>
    <w:p>
      <w:pPr>
        <w:pStyle w:val="Heading2"/>
      </w:pPr>
      <w:r>
        <w:t xml:space="preserve">Key Responsibilities of a Marketing Manager in London</w:t>
      </w:r>
    </w:p>
    <w:p>
      <w:pPr>
        <w:pStyle w:val="FirstParagraph"/>
      </w:pPr>
      <w:r>
        <w:t xml:space="preserve">A Marketing Manager in United Kingdom London is tasked with overseeing all aspects of marketing operations, including market research, brand management, digital campaigns, and stakeholder engagement. In this context, the role requires a deep understanding of local consumer preferences while aligning strategies with global brand goals. For instance, a Marketing Manager might need to tailor campaigns for London’s multicultural demographic or navigate regulatory frameworks specific to the UK.</w:t>
      </w:r>
    </w:p>
    <w:p>
      <w:pPr>
        <w:pStyle w:val="BodyText"/>
      </w:pPr>
      <w:r>
        <w:t xml:space="preserve">Moreover, the rise of data-driven marketing has intensified demands on Marketing Managers to harness analytics tools and AI technologies. In London, where digital adoption is high, professionals must prioritize omnichannel strategies that integrate online platforms (e.g., social media, e-commerce) with traditional methods like in-store promotions or event-based marketing.</w:t>
      </w:r>
    </w:p>
    <w:bookmarkEnd w:id="21"/>
    <w:bookmarkStart w:id="22" w:name="Xc726f8071cf0214f6d36209de8f442319026419"/>
    <w:p>
      <w:pPr>
        <w:pStyle w:val="Heading2"/>
      </w:pPr>
      <w:r>
        <w:t xml:space="preserve">Challenges Faced by Marketing Managers in United Kingdom London</w:t>
      </w:r>
    </w:p>
    <w:p>
      <w:pPr>
        <w:pStyle w:val="FirstParagraph"/>
      </w:pPr>
      <w:r>
        <w:t xml:space="preserve">LONDON presents distinct challenges for Marketing Managers. Competition is fierce, with businesses ranging from multinational corporations to startups vying for market share. Additionally, the city’s regulatory environment—such as GDPR compliance and advertising standards—requires meticulous attention to detail. For example, a misstep in data privacy protocols could lead to severe penalties.</w:t>
      </w:r>
    </w:p>
    <w:p>
      <w:pPr>
        <w:pStyle w:val="BodyText"/>
      </w:pPr>
      <w:r>
        <w:t xml:space="preserve">Another challenge is managing the expectations of stakeholders who demand measurable ROI from marketing initiatives. In London’s fast-paced market, Marketing Managers must balance creativity with analytics, ensuring campaigns resonate with target audiences while delivering quantifiable outcomes.</w:t>
      </w:r>
    </w:p>
    <w:bookmarkEnd w:id="22"/>
    <w:bookmarkStart w:id="23" w:name="Xc659f916c19782f589ecbffa6936ce0036773a0"/>
    <w:p>
      <w:pPr>
        <w:pStyle w:val="Heading2"/>
      </w:pPr>
      <w:r>
        <w:t xml:space="preserve">Cases Studies: Real-World Applications in London</w:t>
      </w:r>
    </w:p>
    <w:p>
      <w:pPr>
        <w:pStyle w:val="FirstParagraph"/>
      </w:pPr>
      <w:r>
        <w:t xml:space="preserve">To illustrate the practical application of a Marketing Manager’s role, consider two case studies from United Kingdom London:</w:t>
      </w:r>
    </w:p>
    <w:p>
      <w:pPr>
        <w:numPr>
          <w:ilvl w:val="0"/>
          <w:numId w:val="1001"/>
        </w:numPr>
        <w:pStyle w:val="Compact"/>
      </w:pPr>
      <w:r>
        <w:rPr>
          <w:bCs/>
          <w:b/>
        </w:rPr>
        <w:t xml:space="preserve">Case Study 1: Tech Startup in the Canary Wharf District</w:t>
      </w:r>
      <w:r>
        <w:br/>
      </w:r>
      <w:r>
        <w:t xml:space="preserve">A tech startup based in Canary Wharf leveraged a Marketing Manager to launch a new SaaS product. The strategy included targeted LinkedIn campaigns, influencer partnerships with London-based tech bloggers, and virtual events hosted via Zoom. The result was a 40% increase in customer acquisition within six months.</w:t>
      </w:r>
    </w:p>
    <w:p>
      <w:pPr>
        <w:numPr>
          <w:ilvl w:val="0"/>
          <w:numId w:val="1001"/>
        </w:numPr>
        <w:pStyle w:val="Compact"/>
      </w:pPr>
      <w:r>
        <w:rPr>
          <w:bCs/>
          <w:b/>
        </w:rPr>
        <w:t xml:space="preserve">Case Study 2: Luxury Fashion Brand on Oxford Street</w:t>
      </w:r>
      <w:r>
        <w:br/>
      </w:r>
      <w:r>
        <w:t xml:space="preserve">A luxury fashion brand operating from a flagship store on Oxford Street employed a Marketing Manager to revitalize its brand image. Through experiential marketing (e.g., pop-up events), personalized email campaigns, and collaborations with local artists, the brand saw a 25% rise in foot traffic and online sales.</w:t>
      </w:r>
    </w:p>
    <w:bookmarkEnd w:id="23"/>
    <w:bookmarkStart w:id="24" w:name="Xe54fb932946f0b3178ca806bda2b84b0b537114"/>
    <w:p>
      <w:pPr>
        <w:pStyle w:val="Heading2"/>
      </w:pPr>
      <w:r>
        <w:t xml:space="preserve">Emerging Trends Shaping the Role of Marketing Managers in London</w:t>
      </w:r>
    </w:p>
    <w:p>
      <w:pPr>
        <w:pStyle w:val="FirstParagraph"/>
      </w:pPr>
      <w:r>
        <w:t xml:space="preserve">The evolving business landscape in United Kingdom London is reshaping the role of Marketing Managers. Key trends include:</w:t>
      </w:r>
    </w:p>
    <w:p>
      <w:pPr>
        <w:numPr>
          <w:ilvl w:val="0"/>
          <w:numId w:val="1002"/>
        </w:numPr>
        <w:pStyle w:val="Compact"/>
      </w:pPr>
      <w:r>
        <w:rPr>
          <w:bCs/>
          <w:b/>
        </w:rPr>
        <w:t xml:space="preserve">Sustainability and Ethical Marketing:</w:t>
      </w:r>
      <w:r>
        <w:t xml:space="preserve"> </w:t>
      </w:r>
      <w:r>
        <w:t xml:space="preserve">Consumers in London increasingly prioritize brands with eco-friendly practices, prompting Marketing Managers to integrate sustainability into campaigns.</w:t>
      </w:r>
    </w:p>
    <w:p>
      <w:pPr>
        <w:numPr>
          <w:ilvl w:val="0"/>
          <w:numId w:val="1002"/>
        </w:numPr>
        <w:pStyle w:val="Compact"/>
      </w:pPr>
      <w:r>
        <w:rPr>
          <w:bCs/>
          <w:b/>
        </w:rPr>
        <w:t xml:space="preserve">Hyper-Personalization:</w:t>
      </w:r>
      <w:r>
        <w:t xml:space="preserve"> </w:t>
      </w:r>
      <w:r>
        <w:t xml:space="preserve">Advances in AI enable tailored experiences for customers, requiring Marketing Managers to invest in data analytics and customer relationship management (CRM) systems.</w:t>
      </w:r>
    </w:p>
    <w:p>
      <w:pPr>
        <w:numPr>
          <w:ilvl w:val="0"/>
          <w:numId w:val="1002"/>
        </w:numPr>
        <w:pStyle w:val="Compact"/>
      </w:pPr>
      <w:r>
        <w:rPr>
          <w:bCs/>
          <w:b/>
        </w:rPr>
        <w:t xml:space="preserve">Cultural Agility:</w:t>
      </w:r>
      <w:r>
        <w:t xml:space="preserve"> </w:t>
      </w:r>
      <w:r>
        <w:t xml:space="preserve">London’s diverse population demands that Marketing Managers craft inclusive campaigns that reflect the city’s multicultural identity.</w:t>
      </w:r>
    </w:p>
    <w:bookmarkEnd w:id="24"/>
    <w:bookmarkStart w:id="25" w:name="Xc0d53863365e0511541c00f1c2186bf237c6af6"/>
    <w:p>
      <w:pPr>
        <w:pStyle w:val="Heading2"/>
      </w:pPr>
      <w:r>
        <w:t xml:space="preserve">The Future of Marketing Management in United Kingdom London</w:t>
      </w:r>
    </w:p>
    <w:p>
      <w:pPr>
        <w:pStyle w:val="FirstParagraph"/>
      </w:pPr>
      <w:r>
        <w:t xml:space="preserve">As United Kingdom London continues to evolve, the role of a Marketing Manager will become even more strategic. Professionals must stay abreast of global trends while addressing local nuances. This Master Thesis underscores the need for continuous learning, adaptability, and a forward-thinking mindset to thrive in this competitive environment.</w:t>
      </w:r>
    </w:p>
    <w:bookmarkEnd w:id="25"/>
    <w:bookmarkStart w:id="26" w:name="conclusion"/>
    <w:p>
      <w:pPr>
        <w:pStyle w:val="Heading2"/>
      </w:pPr>
      <w:r>
        <w:t xml:space="preserve">Conclusion</w:t>
      </w:r>
    </w:p>
    <w:p>
      <w:pPr>
        <w:pStyle w:val="FirstParagraph"/>
      </w:pPr>
      <w:r>
        <w:t xml:space="preserve">In summary, the role of a Marketing Manager in United Kingdom London is both challenging and rewarding. By leveraging innovation, understanding local dynamics, and aligning with global trends, Marketing Managers can drive growth for their organizations. This thesis serves as a comprehensive guide for aspiring professionals seeking to excel in this dynamic field within London’s unique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United Kingdom London</dc:title>
  <dc:creator/>
  <dc:language>en</dc:language>
  <cp:keywords/>
  <dcterms:created xsi:type="dcterms:W3CDTF">2026-07-23T14:45:19Z</dcterms:created>
  <dcterms:modified xsi:type="dcterms:W3CDTF">2026-07-23T14:45:19Z</dcterms:modified>
</cp:coreProperties>
</file>

<file path=docProps/custom.xml><?xml version="1.0" encoding="utf-8"?>
<Properties xmlns="http://schemas.openxmlformats.org/officeDocument/2006/custom-properties" xmlns:vt="http://schemas.openxmlformats.org/officeDocument/2006/docPropsVTypes"/>
</file>