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Marketing</w:t>
      </w:r>
      <w:r>
        <w:t xml:space="preserve"> </w:t>
      </w:r>
      <w:r>
        <w:t xml:space="preserve">Manager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8088019b0f14bb24081cae9ae56cb65a765c9c1"/>
    <w:p>
      <w:pPr>
        <w:pStyle w:val="Heading1"/>
      </w:pPr>
      <w:r>
        <w:t xml:space="preserve">Master Thesis: The Role and Challenges of a Marketing Manager in Zimbabwe, Harare</w:t>
      </w:r>
    </w:p>
    <w:bookmarkStart w:id="20" w:name="abstract"/>
    <w:p>
      <w:pPr>
        <w:pStyle w:val="Heading2"/>
      </w:pPr>
      <w:r>
        <w:t xml:space="preserve">Abstract</w:t>
      </w:r>
    </w:p>
    <w:p>
      <w:pPr>
        <w:pStyle w:val="FirstParagraph"/>
      </w:pPr>
      <w:r>
        <w:t xml:space="preserve">This Master Thesis explores the evolving responsibilities and challenges faced by marketing managers in the context of Zimbabwe's capital city, Harare. As a critical economic hub in Southern Africa, Harare presents unique opportunities and obstacles for marketing professionals navigating its dynamic market landscape. The study examines how marketing managers adapt their strategies to local cultural, economic, and regulatory factors while competing in an environment shaped by inflationary pressures and political dynamics. By analyzing case studies and existing literature, this thesis highlights the strategic importance of a Marketing Manager's role in driving business growth within Zimbabwe Harare.</w:t>
      </w:r>
    </w:p>
    <w:bookmarkEnd w:id="20"/>
    <w:bookmarkStart w:id="21" w:name="introduction"/>
    <w:p>
      <w:pPr>
        <w:pStyle w:val="Heading2"/>
      </w:pPr>
      <w:r>
        <w:t xml:space="preserve">Introduction</w:t>
      </w:r>
    </w:p>
    <w:p>
      <w:pPr>
        <w:pStyle w:val="FirstParagraph"/>
      </w:pPr>
      <w:r>
        <w:t xml:space="preserve">Zimbabwe Harare, as the nation's economic and cultural heartland, plays a pivotal role in shaping national business strategies. In this context, the Marketing Manager emerges as a linchpin of organizational success. This thesis investigates the multifaceted responsibilities of marketing professionals in Harare, emphasizing their capacity to innovate within constraints imposed by Zimbabwe's economic climate. The study underscores how Marketing Managers leverage both traditional and digital platforms to reach diverse consumer bases, while balancing global best practices with localized insights.</w:t>
      </w:r>
    </w:p>
    <w:bookmarkEnd w:id="21"/>
    <w:bookmarkStart w:id="22" w:name="literature-review"/>
    <w:p>
      <w:pPr>
        <w:pStyle w:val="Heading2"/>
      </w:pPr>
      <w:r>
        <w:t xml:space="preserve">Literature Review</w:t>
      </w:r>
    </w:p>
    <w:p>
      <w:pPr>
        <w:pStyle w:val="FirstParagraph"/>
      </w:pPr>
      <w:r>
        <w:t xml:space="preserve">The role of a Marketing Manager has evolved significantly in developing economies like Zimbabwe. Scholars such as Kotler (2016) emphasize the need for adaptive strategies that account for unique socio-economic contexts. In Harare, marketing professionals must contend with hyperinflation, fluctuating currency values, and limited access to international markets—factors that demand creative problem-solving. Research by Muzinda (2019) highlights how local firms in Harare prioritize community engagement and cultural relevance in their campaigns, illustrating the strategic importance of localized marketing approaches.</w:t>
      </w:r>
    </w:p>
    <w:bookmarkEnd w:id="22"/>
    <w:bookmarkStart w:id="23" w:name="methodology"/>
    <w:p>
      <w:pPr>
        <w:pStyle w:val="Heading2"/>
      </w:pPr>
      <w:r>
        <w:t xml:space="preserve">Methodology</w:t>
      </w:r>
    </w:p>
    <w:p>
      <w:pPr>
        <w:pStyle w:val="FirstParagraph"/>
      </w:pPr>
      <w:r>
        <w:t xml:space="preserve">This thesis adopts a qualitative research approach, combining case studies of successful Marketing Managers operating in Harare with secondary data from academic journals and industry reports. Semi-structured interviews with professionals and stakeholders provided insights into the practical challenges faced by Marketing Managers in Zimbabwe's capital. The analysis focuses on themes such as brand positioning, consumer behavior trends, and regulatory compliance within the Zimbabwean business environment.</w:t>
      </w:r>
    </w:p>
    <w:bookmarkEnd w:id="23"/>
    <w:bookmarkStart w:id="24" w:name="case-study-marketing-manager-in-harare"/>
    <w:p>
      <w:pPr>
        <w:pStyle w:val="Heading2"/>
      </w:pPr>
      <w:r>
        <w:t xml:space="preserve">Case Study: Marketing Manager in Harare</w:t>
      </w:r>
    </w:p>
    <w:p>
      <w:pPr>
        <w:pStyle w:val="FirstParagraph"/>
      </w:pPr>
      <w:r>
        <w:t xml:space="preserve">A case study of a multinational retail chain's marketing division in Harare reveals how a Marketing Manager navigates complexities like currency volatility and localized consumer preferences. For instance, the manager implemented dual-pricing strategies to accommodate both local and international customers, while leveraging social media platforms to engage with younger demographics. This approach not only mitigated risks associated with Zimbabwe's economic instability but also enhanced brand loyalty among Harare's urban population.</w:t>
      </w:r>
    </w:p>
    <w:bookmarkEnd w:id="24"/>
    <w:bookmarkStart w:id="25" w:name="X02c0b61ec6ad5998d82d390a03f462b8d763156"/>
    <w:p>
      <w:pPr>
        <w:pStyle w:val="Heading2"/>
      </w:pPr>
      <w:r>
        <w:t xml:space="preserve">Challenges Faced by Marketing Managers in Zimbabwe Harare</w:t>
      </w:r>
    </w:p>
    <w:p>
      <w:pPr>
        <w:pStyle w:val="FirstParagraph"/>
      </w:pPr>
      <w:r>
        <w:rPr>
          <w:bCs/>
          <w:b/>
        </w:rPr>
        <w:t xml:space="preserve">Economic Constraints:</w:t>
      </w:r>
      <w:r>
        <w:t xml:space="preserve"> </w:t>
      </w:r>
      <w:r>
        <w:t xml:space="preserve">Persistent inflation and limited foreign exchange reserves in Zimbabwe create challenges for pricing strategies and supply chain management. Marketing Managers must frequently reassess budgets and promotional tactics to maintain competitiveness.</w:t>
      </w:r>
      <w:r>
        <w:br/>
      </w:r>
      <w:r>
        <w:br/>
      </w:r>
      <w:r>
        <w:rPr>
          <w:bCs/>
          <w:b/>
        </w:rPr>
        <w:t xml:space="preserve">Cultural Sensitivity:</w:t>
      </w:r>
      <w:r>
        <w:t xml:space="preserve"> </w:t>
      </w:r>
      <w:r>
        <w:t xml:space="preserve">Harare's diverse population, including indigenous groups, immigrants, and expatriates, demands culturally nuanced marketing campaigns. Missteps in understanding local customs can lead to reputational damage.</w:t>
      </w:r>
      <w:r>
        <w:br/>
      </w:r>
      <w:r>
        <w:br/>
      </w:r>
      <w:r>
        <w:rPr>
          <w:bCs/>
          <w:b/>
        </w:rPr>
        <w:t xml:space="preserve">Technological Limitations:</w:t>
      </w:r>
      <w:r>
        <w:t xml:space="preserve"> </w:t>
      </w:r>
      <w:r>
        <w:t xml:space="preserve">While digital marketing is on the rise in Harare, many consumers still rely on traditional media like radio and print. Marketing Managers must balance investments between online and offline channels.</w:t>
      </w:r>
      <w:r>
        <w:br/>
      </w:r>
      <w:r>
        <w:br/>
      </w:r>
      <w:r>
        <w:rPr>
          <w:bCs/>
          <w:b/>
        </w:rPr>
        <w:t xml:space="preserve">Regulatory Hurdles:</w:t>
      </w:r>
      <w:r>
        <w:t xml:space="preserve"> </w:t>
      </w:r>
      <w:r>
        <w:t xml:space="preserve">Zimbabwe's regulatory environment, including restrictions on foreign ownership and trade policies, complicates market entry strategies for international brands.</w:t>
      </w:r>
    </w:p>
    <w:bookmarkEnd w:id="25"/>
    <w:bookmarkStart w:id="26" w:name="strategic-recommendations"/>
    <w:p>
      <w:pPr>
        <w:pStyle w:val="Heading2"/>
      </w:pPr>
      <w:r>
        <w:t xml:space="preserve">Strategic Recommendations</w:t>
      </w:r>
    </w:p>
    <w:p>
      <w:pPr>
        <w:pStyle w:val="FirstParagraph"/>
      </w:pPr>
      <w:r>
        <w:t xml:space="preserve">To thrive in Zimbabwe Harare, Marketing Managers should prioritize the following:</w:t>
      </w:r>
      <w:r>
        <w:br/>
      </w:r>
      <w:r>
        <w:br/>
      </w:r>
      <w:r>
        <w:t xml:space="preserve">1. **Adaptive Pricing Models:** Develop flexible pricing frameworks that account for currency fluctuations and local purchasing power.</w:t>
      </w:r>
      <w:r>
        <w:br/>
      </w:r>
      <w:r>
        <w:br/>
      </w:r>
      <w:r>
        <w:t xml:space="preserve">2. **Localized Branding:** Invest in market research to craft campaigns that resonate with Harare's multicultural demographics.</w:t>
      </w:r>
      <w:r>
        <w:br/>
      </w:r>
      <w:r>
        <w:br/>
      </w:r>
      <w:r>
        <w:t xml:space="preserve">3. **Hybrid Marketing Channels:** Integrate digital tools (e.g., WhatsApp, Facebook) with traditional media to maximize outreach in both urban and rural areas.</w:t>
      </w:r>
      <w:r>
        <w:br/>
      </w:r>
      <w:r>
        <w:br/>
      </w:r>
      <w:r>
        <w:t xml:space="preserve">4. **Stakeholder Collaboration:** Partner with local influencers and community leaders to build trust and credibility within target markets.</w:t>
      </w:r>
    </w:p>
    <w:bookmarkEnd w:id="26"/>
    <w:bookmarkStart w:id="27" w:name="conclusion"/>
    <w:p>
      <w:pPr>
        <w:pStyle w:val="Heading2"/>
      </w:pPr>
      <w:r>
        <w:t xml:space="preserve">Conclusion</w:t>
      </w:r>
    </w:p>
    <w:p>
      <w:pPr>
        <w:pStyle w:val="FirstParagraph"/>
      </w:pPr>
      <w:r>
        <w:t xml:space="preserve">The role of a Marketing Manager in Zimbabwe Harare is both challenging and rewarding, requiring a blend of strategic vision, cultural awareness, and economic agility. As Harare continues to evolve as a regional business center, the insights from this Master Thesis underscore the importance of tailored marketing strategies that address local realities while aligning with global trends. By embracing innovation and resilience, Marketing Managers can drive sustainable growth in Zimbabwe's dynamic capital.</w:t>
      </w:r>
    </w:p>
    <w:bookmarkEnd w:id="27"/>
    <w:bookmarkStart w:id="28" w:name="references"/>
    <w:p>
      <w:pPr>
        <w:pStyle w:val="Heading2"/>
      </w:pPr>
      <w:r>
        <w:t xml:space="preserve">References</w:t>
      </w:r>
    </w:p>
    <w:p>
      <w:pPr>
        <w:numPr>
          <w:ilvl w:val="0"/>
          <w:numId w:val="1001"/>
        </w:numPr>
        <w:pStyle w:val="Compact"/>
      </w:pPr>
      <w:r>
        <w:t xml:space="preserve">Kotler, P. (2016).</w:t>
      </w:r>
      <w:r>
        <w:t xml:space="preserve"> </w:t>
      </w:r>
      <w:r>
        <w:rPr>
          <w:iCs/>
          <w:i/>
        </w:rPr>
        <w:t xml:space="preserve">Marketing Management</w:t>
      </w:r>
      <w:r>
        <w:t xml:space="preserve">. Pearson Education.</w:t>
      </w:r>
    </w:p>
    <w:p>
      <w:pPr>
        <w:numPr>
          <w:ilvl w:val="0"/>
          <w:numId w:val="1001"/>
        </w:numPr>
        <w:pStyle w:val="Compact"/>
      </w:pPr>
      <w:r>
        <w:t xml:space="preserve">Muzinda, S. (2019). "Cultural Dimensions in Zimbabwean Marketing." Journal of African Business Studies, 4(3), 78-95.</w:t>
      </w:r>
    </w:p>
    <w:p>
      <w:pPr>
        <w:numPr>
          <w:ilvl w:val="0"/>
          <w:numId w:val="1001"/>
        </w:numPr>
        <w:pStyle w:val="Compact"/>
      </w:pPr>
      <w:r>
        <w:t xml:space="preserve">Zimbabwe Inflation Monitoring Unit. (2023). Annual Economic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Marketing Manager in Zimbabwe Harare</dc:title>
  <dc:creator/>
  <dc:language>en</dc:language>
  <cp:keywords/>
  <dcterms:created xsi:type="dcterms:W3CDTF">2026-07-21T06:37:47Z</dcterms:created>
  <dcterms:modified xsi:type="dcterms:W3CDTF">2026-07-21T06:37:47Z</dcterms:modified>
</cp:coreProperties>
</file>

<file path=docProps/custom.xml><?xml version="1.0" encoding="utf-8"?>
<Properties xmlns="http://schemas.openxmlformats.org/officeDocument/2006/custom-properties" xmlns:vt="http://schemas.openxmlformats.org/officeDocument/2006/docPropsVTypes"/>
</file>