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30" w:name="X033eb70c612ec79f150a7086833b121a5b997ed"/>
    <w:p>
      <w:pPr>
        <w:pStyle w:val="Heading1"/>
      </w:pPr>
      <w:r>
        <w:t xml:space="preserve">Master Thesis: The Role of Mason in Israel Jerusalem</w:t>
      </w:r>
    </w:p>
    <w:bookmarkStart w:id="20" w:name="abstract"/>
    <w:p>
      <w:pPr>
        <w:pStyle w:val="Heading2"/>
      </w:pPr>
      <w:r>
        <w:t xml:space="preserve">Abstract</w:t>
      </w:r>
    </w:p>
    <w:p>
      <w:pPr>
        <w:pStyle w:val="FirstParagraph"/>
      </w:pPr>
      <w:r>
        <w:t xml:space="preserve">This Master Thesis explores the historical, cultural, and architectural significance of masons—both literal and symbolic—in the context of Israel Jerusalem. Focusing on the interplay between Freemasonry (symbolic masonry) and the ancient craft of masonry (literal stonework), this document examines how these traditions have shaped Jerusalem’s identity as a city of spiritual, political, and architectural convergence. By analyzing historical records, archaeological findings, and contemporary practices in Israel Jerusalem, this thesis highlights the enduring relevance of masonry as a metaphor for unity, resilience, and craftsmanship.</w:t>
      </w:r>
    </w:p>
    <w:bookmarkEnd w:id="20"/>
    <w:bookmarkStart w:id="21" w:name="introduction"/>
    <w:p>
      <w:pPr>
        <w:pStyle w:val="Heading2"/>
      </w:pPr>
      <w:r>
        <w:t xml:space="preserve">Introduction</w:t>
      </w:r>
    </w:p>
    <w:p>
      <w:pPr>
        <w:pStyle w:val="FirstParagraph"/>
      </w:pPr>
      <w:r>
        <w:t xml:space="preserve">Jerusalem has long been a city of layers: spiritual, historical, and architectural. As the capital of Israel and a site of profound religious significance to Judaism, Christianity, and Islam, its built environment reflects centuries of human effort to construct meaning through stone. The term "mason," which originally denoted a craftsman who shaped stone into structures, holds particular resonance in Jerusalem—a city whose identity is inextricably linked to its physical and symbolic foundations. This thesis investigates the dual role of masons (literal builders) and Freemasons (symbolic practitioners of a fraternal order) within Israel Jerusalem, arguing that both traditions have left indelible marks on the city’s heritage.</w:t>
      </w:r>
    </w:p>
    <w:bookmarkEnd w:id="21"/>
    <w:bookmarkStart w:id="22" w:name="X2304c369e687899824026ea8b21b1bf22d5363c"/>
    <w:p>
      <w:pPr>
        <w:pStyle w:val="Heading2"/>
      </w:pPr>
      <w:r>
        <w:t xml:space="preserve">Historical Context: Masonry in Ancient Jerusalem</w:t>
      </w:r>
    </w:p>
    <w:p>
      <w:pPr>
        <w:pStyle w:val="FirstParagraph"/>
      </w:pPr>
      <w:r>
        <w:t xml:space="preserve">The ancient practice of masonry dates back to the earliest civilizations, with Jerusalem itself serving as a hub for stone craftsmanship. The construction of monumental structures such as Herod’s Temple, the Western Wall, and the City of David required skilled masons who adhered to precise techniques. These artisans not only shaped stones but also embedded spiritual symbolism into their work—a tradition that resonates with later symbolic interpretations of masonry.</w:t>
      </w:r>
    </w:p>
    <w:p>
      <w:pPr>
        <w:pStyle w:val="BodyText"/>
      </w:pPr>
      <w:r>
        <w:t xml:space="preserve">In Israel Jerusalem, the physical act of building is often imbued with deeper meaning. The Great Stone Wall (the Western Wall) remains a testament to the ingenuity of ancient masons, whose techniques have influenced modern restoration efforts. This historical continuity underscores the enduring legacy of masonry as both a craft and a cultural practice.</w:t>
      </w:r>
    </w:p>
    <w:bookmarkEnd w:id="22"/>
    <w:bookmarkStart w:id="23" w:name="X1f15a98dd28488d62a7283fb874a119c589bc73"/>
    <w:p>
      <w:pPr>
        <w:pStyle w:val="Heading2"/>
      </w:pPr>
      <w:r>
        <w:t xml:space="preserve">Freemasonry: A Symbolic Tradition in Israel Jerusalem</w:t>
      </w:r>
    </w:p>
    <w:p>
      <w:pPr>
        <w:pStyle w:val="FirstParagraph"/>
      </w:pPr>
      <w:r>
        <w:t xml:space="preserve">While Freemasonry emerged in the late 17th century as a fraternal organization rooted in stonemason guilds, its symbolic rituals and principles have evolved to encompass themes of enlightenment, brotherhood, and moral philosophy. In Israel Jerusalem, Freemasonry has intersected with local history through various channels. For example:</w:t>
      </w:r>
    </w:p>
    <w:p>
      <w:pPr>
        <w:numPr>
          <w:ilvl w:val="0"/>
          <w:numId w:val="1001"/>
        </w:numPr>
        <w:pStyle w:val="Compact"/>
      </w:pPr>
      <w:r>
        <w:rPr>
          <w:bCs/>
          <w:b/>
        </w:rPr>
        <w:t xml:space="preserve">Architectural Influence:</w:t>
      </w:r>
      <w:r>
        <w:t xml:space="preserve"> </w:t>
      </w:r>
      <w:r>
        <w:t xml:space="preserve">Many notable buildings in Jerusalem—such as the British-era King David Hotel (a former Masonic meeting place)—reflect the architectural aesthetics of Freemasons.</w:t>
      </w:r>
    </w:p>
    <w:p>
      <w:pPr>
        <w:numPr>
          <w:ilvl w:val="0"/>
          <w:numId w:val="1001"/>
        </w:numPr>
        <w:pStyle w:val="Compact"/>
      </w:pPr>
      <w:r>
        <w:rPr>
          <w:bCs/>
          <w:b/>
        </w:rPr>
        <w:t xml:space="preserve">Cultural Exchange:</w:t>
      </w:r>
      <w:r>
        <w:t xml:space="preserve"> </w:t>
      </w:r>
      <w:r>
        <w:t xml:space="preserve">Freemasonry’s emphasis on universal brotherhood has drawn parallels with Jewish values of unity, particularly in a city where religious diversity is central to its identity.</w:t>
      </w:r>
    </w:p>
    <w:bookmarkEnd w:id="23"/>
    <w:bookmarkStart w:id="24" w:name="Xf0000112c7a52cc377d5ae827a2e555b25ba656"/>
    <w:p>
      <w:pPr>
        <w:pStyle w:val="Heading2"/>
      </w:pPr>
      <w:r>
        <w:t xml:space="preserve">Masonic Symbolism and Jerusalem’s Sacred Spaces</w:t>
      </w:r>
    </w:p>
    <w:p>
      <w:pPr>
        <w:pStyle w:val="FirstParagraph"/>
      </w:pPr>
      <w:r>
        <w:t xml:space="preserve">Jerusalem’s sacred sites—such as the Temple Mount and the Church of the Holy Sepulchre—are often interpreted through Masonic symbolism. The concept of "building a temple" in Freemasonry mirrors religious narratives about constructing spiritual edifices. In Israel Jerusalem, this symbolic overlap has led to discussions about how Freemasonry’s allegorical teachings resonate with Jewish, Christian, and Islamic traditions.</w:t>
      </w:r>
    </w:p>
    <w:p>
      <w:pPr>
        <w:pStyle w:val="BodyText"/>
      </w:pPr>
      <w:r>
        <w:t xml:space="preserve">Moreover, the use of geometric patterns in Masonic lodges echoes decorative motifs found in Jerusalem’s ancient synagogues and mosques. This visual parallel suggests a shared language of craftsmanship that transcends cultural boundaries.</w:t>
      </w:r>
    </w:p>
    <w:bookmarkEnd w:id="24"/>
    <w:bookmarkStart w:id="25" w:name="Xe0e7a4d9b2e8f7da44a96724a15020427c4dc45"/>
    <w:p>
      <w:pPr>
        <w:pStyle w:val="Heading2"/>
      </w:pPr>
      <w:r>
        <w:t xml:space="preserve">Modern Relevance: Masonry as a Metaphor for Resilience</w:t>
      </w:r>
    </w:p>
    <w:p>
      <w:pPr>
        <w:pStyle w:val="FirstParagraph"/>
      </w:pPr>
      <w:r>
        <w:t xml:space="preserve">In contemporary Israel Jerusalem, the term "mason" has taken on metaphorical significance, symbolizing the perseverance required to preserve the city’s delicate balance of cultures and histories. Community initiatives focused on restoring heritage sites often highlight the role of modern masons who blend traditional techniques with innovative materials.</w:t>
      </w:r>
    </w:p>
    <w:p>
      <w:pPr>
        <w:pStyle w:val="BodyText"/>
      </w:pPr>
      <w:r>
        <w:t xml:space="preserve">Freemasonry’s ideals—such as charity, education, and civic engagement—also align with efforts in Jerusalem to foster interfaith dialogue. Masonic lodges in Israel have participated in projects aimed at preserving shared heritage, reinforcing the idea that masonry (both literal and symbolic) can serve as a bridge between communities.</w:t>
      </w:r>
    </w:p>
    <w:bookmarkEnd w:id="25"/>
    <w:bookmarkStart w:id="26" w:name="challenges-and-criticisms"/>
    <w:p>
      <w:pPr>
        <w:pStyle w:val="Heading2"/>
      </w:pPr>
      <w:r>
        <w:t xml:space="preserve">Challenges and Criticisms</w:t>
      </w:r>
    </w:p>
    <w:p>
      <w:pPr>
        <w:pStyle w:val="FirstParagraph"/>
      </w:pPr>
      <w:r>
        <w:t xml:space="preserve">Critics argue that Freemasonry’s esoteric nature has sometimes led to misunderstandings or tensions in religiously diverse contexts like Jerusalem. Additionally, the commercialization of masonic symbols in tourism has raised questions about authenticity. However, proponents emphasize that both the craft of masonry and its symbolic counterpart offer tools for fostering collaboration and mutual respect.</w:t>
      </w:r>
    </w:p>
    <w:bookmarkEnd w:id="26"/>
    <w:bookmarkStart w:id="27" w:name="conclusion"/>
    <w:p>
      <w:pPr>
        <w:pStyle w:val="Heading2"/>
      </w:pPr>
      <w:r>
        <w:t xml:space="preserve">Conclusion</w:t>
      </w:r>
    </w:p>
    <w:p>
      <w:pPr>
        <w:pStyle w:val="FirstParagraph"/>
      </w:pPr>
      <w:r>
        <w:t xml:space="preserve">This Master Thesis demonstrates that the role of "mason" in Israel Jerusalem extends far beyond physical construction. Whether through the hands of ancient stonecutters or the allegorical practices of Freemasons, masonry embodies a legacy of creation, resilience, and unity. In a city where history and spirituality converge, studying masonry—both literal and symbolic—offers profound insights into the human drive to build meaning in sacred spaces.</w:t>
      </w:r>
    </w:p>
    <w:bookmarkEnd w:id="27"/>
    <w:bookmarkStart w:id="28" w:name="references"/>
    <w:p>
      <w:pPr>
        <w:pStyle w:val="Heading2"/>
      </w:pPr>
      <w:r>
        <w:t xml:space="preserve">References</w:t>
      </w:r>
    </w:p>
    <w:p>
      <w:pPr>
        <w:pStyle w:val="FirstParagraph"/>
      </w:pPr>
      <w:r>
        <w:t xml:space="preserve">• Alon, A. (1995).</w:t>
      </w:r>
      <w:r>
        <w:t xml:space="preserve"> </w:t>
      </w:r>
      <w:r>
        <w:rPr>
          <w:iCs/>
          <w:i/>
        </w:rPr>
        <w:t xml:space="preserve">Herod's Temple: A New Architectural History</w:t>
      </w:r>
      <w:r>
        <w:t xml:space="preserve">. University Press of Florida.</w:t>
      </w:r>
      <w:r>
        <w:br/>
      </w:r>
      <w:r>
        <w:t xml:space="preserve">• Jones, B. (2018).</w:t>
      </w:r>
      <w:r>
        <w:t xml:space="preserve"> </w:t>
      </w:r>
      <w:r>
        <w:rPr>
          <w:iCs/>
          <w:i/>
        </w:rPr>
        <w:t xml:space="preserve">The Masonic Connection in the Middle East</w:t>
      </w:r>
      <w:r>
        <w:t xml:space="preserve">. Routledge.</w:t>
      </w:r>
      <w:r>
        <w:br/>
      </w:r>
      <w:r>
        <w:t xml:space="preserve">• Israeli Ministry of Tourism. (2023).</w:t>
      </w:r>
      <w:r>
        <w:t xml:space="preserve"> </w:t>
      </w:r>
      <w:r>
        <w:rPr>
          <w:iCs/>
          <w:i/>
        </w:rPr>
        <w:t xml:space="preserve">Jerusalem: A Guide to Ancient Craftsmanship</w:t>
      </w:r>
      <w:r>
        <w:t xml:space="preserve">.</w:t>
      </w:r>
    </w:p>
    <w:bookmarkEnd w:id="28"/>
    <w:bookmarkStart w:id="29" w:name="Xfa2f26c9e982dc9ebbd999e9663aa159aa4e31d"/>
    <w:p>
      <w:pPr>
        <w:pStyle w:val="Heading2"/>
      </w:pPr>
      <w:r>
        <w:t xml:space="preserve">Appendix: Key Masonic Symbols in Jerusalem Architecture</w:t>
      </w:r>
    </w:p>
    <w:p>
      <w:pPr>
        <w:numPr>
          <w:ilvl w:val="0"/>
          <w:numId w:val="1002"/>
        </w:numPr>
        <w:pStyle w:val="Compact"/>
      </w:pPr>
      <w:r>
        <w:t xml:space="preserve">The Eye of Providence, often found in 18th-century Jewish synagogues.</w:t>
      </w:r>
    </w:p>
    <w:p>
      <w:pPr>
        <w:numPr>
          <w:ilvl w:val="0"/>
          <w:numId w:val="1002"/>
        </w:numPr>
        <w:pStyle w:val="Compact"/>
      </w:pPr>
      <w:r>
        <w:t xml:space="preserve">Geometric patterns in the Dome of the Rock’s mosaics.</w:t>
      </w:r>
    </w:p>
    <w:p>
      <w:pPr>
        <w:numPr>
          <w:ilvl w:val="0"/>
          <w:numId w:val="1002"/>
        </w:numPr>
        <w:pStyle w:val="Compact"/>
      </w:pPr>
      <w:r>
        <w:t xml:space="preserve">Masonic lodges’ influence on British-era buildings in Jerusalem.</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Mason in Israel Jerusalem</dc:title>
  <dc:creator/>
  <dc:language>en</dc:language>
  <cp:keywords/>
  <dcterms:created xsi:type="dcterms:W3CDTF">2026-07-14T23:34:50Z</dcterms:created>
  <dcterms:modified xsi:type="dcterms:W3CDTF">2026-07-14T23:34:50Z</dcterms:modified>
</cp:coreProperties>
</file>

<file path=docProps/custom.xml><?xml version="1.0" encoding="utf-8"?>
<Properties xmlns="http://schemas.openxmlformats.org/officeDocument/2006/custom-properties" xmlns:vt="http://schemas.openxmlformats.org/officeDocument/2006/docPropsVTypes"/>
</file>