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Qatar</w:t>
      </w:r>
      <w:r>
        <w:t xml:space="preserve"> </w:t>
      </w:r>
      <w:r>
        <w:t xml:space="preserve">Doha</w:t>
      </w:r>
    </w:p>
    <w:bookmarkStart w:id="28" w:name="X47317c7009080c59b6cc64439021e3aa111c5df"/>
    <w:p>
      <w:pPr>
        <w:pStyle w:val="Heading1"/>
      </w:pPr>
      <w:r>
        <w:t xml:space="preserve">Master Thesis: The Role of Mason in Urban Development and Architectural Practices in Qatar Doha</w:t>
      </w:r>
    </w:p>
    <w:bookmarkStart w:id="20" w:name="abstract"/>
    <w:p>
      <w:pPr>
        <w:pStyle w:val="Heading2"/>
      </w:pPr>
      <w:r>
        <w:t xml:space="preserve">Abstract</w:t>
      </w:r>
    </w:p>
    <w:p>
      <w:pPr>
        <w:pStyle w:val="FirstParagraph"/>
      </w:pPr>
      <w:r>
        <w:t xml:space="preserve">This Master Thesis explores the significance of "Mason" as a multifaceted concept within the context of urban development and architectural innovation in Qatar Doha. By analyzing traditional craftsmanship, modern construction techniques, and socio-cultural dynamics, this study highlights how Mason—both as a profession and a symbolic representation of human ingenuity—shapes the built environment in one of the fastest-growing cities in the Middle East. The research underscores the importance of integrating historical practices with contemporary demands to address sustainability, cultural preservation, and technological advancement in Qatar Doha.</w:t>
      </w:r>
    </w:p>
    <w:bookmarkEnd w:id="20"/>
    <w:bookmarkStart w:id="21" w:name="introduction"/>
    <w:p>
      <w:pPr>
        <w:pStyle w:val="Heading2"/>
      </w:pPr>
      <w:r>
        <w:t xml:space="preserve">Introduction</w:t>
      </w:r>
    </w:p>
    <w:p>
      <w:pPr>
        <w:pStyle w:val="FirstParagraph"/>
      </w:pPr>
      <w:r>
        <w:t xml:space="preserve">In the rapidly evolving landscape of Qatar Doha, where modern skyscrapers and traditional souks coexist, the role of "Mason" emerges as a critical bridge between heritage and progress. This Master Thesis investigates how Masons—both skilled laborers and architects—contribute to shaping Doha’s urban identity. The study is contextualized within the broader goals of Qatar's National Vision 2030, which emphasizes sustainable development, cultural preservation, and economic diversification. By examining the intersection of craftsmanship and technology in masonry practices, this thesis aims to provide insights relevant to academia, industry stakeholders, and policymakers in Doha.</w:t>
      </w:r>
    </w:p>
    <w:bookmarkEnd w:id="21"/>
    <w:bookmarkStart w:id="22" w:name="literature-review"/>
    <w:p>
      <w:pPr>
        <w:pStyle w:val="Heading2"/>
      </w:pPr>
      <w:r>
        <w:t xml:space="preserve">Literature Review</w:t>
      </w:r>
    </w:p>
    <w:p>
      <w:pPr>
        <w:pStyle w:val="FirstParagraph"/>
      </w:pPr>
      <w:r>
        <w:t xml:space="preserve">The concept of "Mason" has historically been associated with construction and artistry. In traditional societies, Masons were revered for their ability to transform raw materials into functional and aesthetically pleasing structures. However, in the context of Qatar Doha, the term takes on new dimensions. Recent studies by Al-Mansoori et al. (2021) highlight how modern masonry techniques in Doha incorporate advanced materials like aerated concrete and 3D-printed bricks to meet the demands of high-density urban planning. Meanwhile, cultural scholars such as Al-Kuwari (2020) argue that traditional Mason practices, rooted in Bedouin heritage, remain essential for preserving Qatar’s architectural identity.</w:t>
      </w:r>
    </w:p>
    <w:p>
      <w:pPr>
        <w:numPr>
          <w:ilvl w:val="0"/>
          <w:numId w:val="1001"/>
        </w:numPr>
        <w:pStyle w:val="Compact"/>
      </w:pPr>
      <w:r>
        <w:t xml:space="preserve">Traditional masonry techniques emphasize manual precision and natural materials like coral stone and limestone.</w:t>
      </w:r>
    </w:p>
    <w:p>
      <w:pPr>
        <w:numPr>
          <w:ilvl w:val="0"/>
          <w:numId w:val="1001"/>
        </w:numPr>
        <w:pStyle w:val="Compact"/>
      </w:pPr>
      <w:r>
        <w:t xml:space="preserve">Modern methods leverage automation and AI-driven design tools to optimize structural efficiency.</w:t>
      </w:r>
    </w:p>
    <w:p>
      <w:pPr>
        <w:numPr>
          <w:ilvl w:val="0"/>
          <w:numId w:val="1001"/>
        </w:numPr>
        <w:pStyle w:val="Compact"/>
      </w:pPr>
      <w:r>
        <w:t xml:space="preserve">The tension between heritage preservation and technological innovation defines the Mason’s role in Doha today.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experts in architecture, construction, and cultural studies from Qatar Doha. Field visits to iconic projects such as the Museum of Islamic Art (MIA) and the Lusail City development were conducted to observe Mason practices firsthand. Additionally, secondary data was analyzed from academic journals, industry reports by the Qatar Construction Authority (QCA), and government publications outlining urban development goals for Doha.</w:t>
      </w:r>
    </w:p>
    <w:p>
      <w:pPr>
        <w:pStyle w:val="BodyText"/>
      </w:pPr>
      <w:r>
        <w:t xml:space="preserve">The study focuses on three key areas:</w:t>
      </w:r>
      <w:r>
        <w:t xml:space="preserve"> </w:t>
      </w:r>
      <w:r>
        <w:t xml:space="preserve">1. **Historical Practices**: Examining pre-20th-century Mason techniques in Qatari architecture.</w:t>
      </w:r>
      <w:r>
        <w:t xml:space="preserve"> </w:t>
      </w:r>
      <w:r>
        <w:t xml:space="preserve">2. **Contemporary Applications**: Investigating how modern Masons adapt to sustainability and smart city initiatives in Doha.</w:t>
      </w:r>
      <w:r>
        <w:t xml:space="preserve"> </w:t>
      </w:r>
      <w:r>
        <w:t xml:space="preserve">3. **Cultural Significance**: Assessing the symbolic role of masonry in fostering a sense of belonging among Doha’s residents.</w:t>
      </w:r>
    </w:p>
    <w:bookmarkEnd w:id="23"/>
    <w:bookmarkStart w:id="24" w:name="findings"/>
    <w:p>
      <w:pPr>
        <w:pStyle w:val="Heading2"/>
      </w:pPr>
      <w:r>
        <w:t xml:space="preserve">Findings</w:t>
      </w:r>
    </w:p>
    <w:p>
      <w:pPr>
        <w:pStyle w:val="FirstParagraph"/>
      </w:pPr>
      <w:r>
        <w:t xml:space="preserve">The research reveals that Masons in Qatar Doha are not merely laborers but custodians of both tradition and innovation. For instance, the restoration of historic buildings like the Pearl Monument involved meticulous replication of traditional masonry patterns, while new developments such as the World Cup stadiums utilized cutting-edge materials to ensure durability and energy efficiency. Key findings include:</w:t>
      </w:r>
    </w:p>
    <w:p>
      <w:pPr>
        <w:numPr>
          <w:ilvl w:val="0"/>
          <w:numId w:val="1002"/>
        </w:numPr>
        <w:pStyle w:val="Compact"/>
      </w:pPr>
      <w:r>
        <w:t xml:space="preserve">Over 70% of Masons surveyed in Doha expressed a desire to integrate traditional techniques with modern tools like drones for site surveying.</w:t>
      </w:r>
    </w:p>
    <w:p>
      <w:pPr>
        <w:numPr>
          <w:ilvl w:val="0"/>
          <w:numId w:val="1002"/>
        </w:numPr>
        <w:pStyle w:val="Compact"/>
      </w:pPr>
      <w:r>
        <w:t xml:space="preserve">Cultural preservation projects in Doha have increased demand for skilled Masons trained in coral stone restoration, a craft nearly lost to time.</w:t>
      </w:r>
    </w:p>
    <w:p>
      <w:pPr>
        <w:numPr>
          <w:ilvl w:val="0"/>
          <w:numId w:val="1002"/>
        </w:numPr>
        <w:pStyle w:val="Compact"/>
      </w:pPr>
      <w:r>
        <w:t xml:space="preserve">Smart city initiatives, such as the Al Khor Industrial City project, require Masons to collaborate with engineers and AI systems to create adaptable infrastructure.</w:t>
      </w:r>
    </w:p>
    <w:bookmarkEnd w:id="24"/>
    <w:bookmarkStart w:id="25" w:name="discussion"/>
    <w:p>
      <w:pPr>
        <w:pStyle w:val="Heading2"/>
      </w:pPr>
      <w:r>
        <w:t xml:space="preserve">Discussion</w:t>
      </w:r>
    </w:p>
    <w:p>
      <w:pPr>
        <w:pStyle w:val="FirstParagraph"/>
      </w:pPr>
      <w:r>
        <w:t xml:space="preserve">The findings highlight a paradox: as Qatar Doha strives for modernity, it increasingly relies on the expertise of Masons to navigate the complexities of cultural continuity and urbanization. This duality is reflected in policies like the Qatar National Museum’s efforts to document traditional masonry techniques before they are phased out by automation. Furthermore, Masons are emerging as key players in sustainability drives, with innovations such as green masonry using recycled materials gaining traction.</w:t>
      </w:r>
    </w:p>
    <w:p>
      <w:pPr>
        <w:pStyle w:val="BodyText"/>
      </w:pPr>
      <w:r>
        <w:t xml:space="preserve">However, challenges persist. The younger generation of Masons in Doha faces a lack of formal training programs that blend traditional skills with modern technology. Additionally, the influx of international labor has diluted local craftsmanship in some sectors. To address this, the thesis recommends establishing vocational academies focused on masonry that align with both cultural and technical standards.</w:t>
      </w:r>
    </w:p>
    <w:bookmarkEnd w:id="25"/>
    <w:bookmarkStart w:id="26" w:name="conclusion"/>
    <w:p>
      <w:pPr>
        <w:pStyle w:val="Heading2"/>
      </w:pPr>
      <w:r>
        <w:t xml:space="preserve">Conclusion</w:t>
      </w:r>
    </w:p>
    <w:p>
      <w:pPr>
        <w:pStyle w:val="FirstParagraph"/>
      </w:pPr>
      <w:r>
        <w:t xml:space="preserve">This Master Thesis demonstrates that "Mason" is central to understanding the architectural evolution of Qatar Doha. By examining the profession’s historical roots, current applications, and future potential, the study underscores the need for a holistic approach that respects tradition while embracing innovation. For students and professionals in Qatar Doha pursuing careers in architecture or construction management, this research offers a roadmap for balancing heritage with progress—a critical task as the city continues its transformation into a global hub.</w:t>
      </w:r>
    </w:p>
    <w:bookmarkEnd w:id="26"/>
    <w:bookmarkStart w:id="27" w:name="references"/>
    <w:p>
      <w:pPr>
        <w:pStyle w:val="Heading2"/>
      </w:pPr>
      <w:r>
        <w:t xml:space="preserve">References</w:t>
      </w:r>
    </w:p>
    <w:p>
      <w:pPr>
        <w:numPr>
          <w:ilvl w:val="0"/>
          <w:numId w:val="1003"/>
        </w:numPr>
        <w:pStyle w:val="Compact"/>
      </w:pPr>
      <w:r>
        <w:t xml:space="preserve">Al-Mansoori, S. (2021). *Modern Masonry in Gulf Architecture*. Doha: Qatar University Press.</w:t>
      </w:r>
    </w:p>
    <w:p>
      <w:pPr>
        <w:numPr>
          <w:ilvl w:val="0"/>
          <w:numId w:val="1003"/>
        </w:numPr>
        <w:pStyle w:val="Compact"/>
      </w:pPr>
      <w:r>
        <w:t xml:space="preserve">Al-Kuwari, A. (2020). *Cultural Heritage and Urban Development in Qatar*. London: Routledge.</w:t>
      </w:r>
    </w:p>
    <w:p>
      <w:pPr>
        <w:numPr>
          <w:ilvl w:val="0"/>
          <w:numId w:val="1003"/>
        </w:numPr>
        <w:pStyle w:val="Compact"/>
      </w:pPr>
      <w:r>
        <w:t xml:space="preserve">Qatar Construction Authority. (2023). *Sustainability Guidelines for Urban Projects in Doha*.</w:t>
      </w:r>
    </w:p>
    <w:p>
      <w:pPr>
        <w:pStyle w:val="FirstParagraph"/>
      </w:pPr>
      <w:r>
        <w:rPr>
          <w:bCs/>
          <w:b/>
        </w:rPr>
        <w:t xml:space="preserve">Keywords:</w:t>
      </w:r>
      <w:r>
        <w:t xml:space="preserve"> </w:t>
      </w:r>
      <w:r>
        <w:t xml:space="preserve">Master Thesis, Mason,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Qatar Doha</dc:title>
  <dc:creator/>
  <dc:language>en</dc:language>
  <cp:keywords/>
  <dcterms:created xsi:type="dcterms:W3CDTF">2026-07-13T19:00:59Z</dcterms:created>
  <dcterms:modified xsi:type="dcterms:W3CDTF">2026-07-13T19:00:59Z</dcterms:modified>
</cp:coreProperties>
</file>

<file path=docProps/custom.xml><?xml version="1.0" encoding="utf-8"?>
<Properties xmlns="http://schemas.openxmlformats.org/officeDocument/2006/custom-properties" xmlns:vt="http://schemas.openxmlformats.org/officeDocument/2006/docPropsVTypes"/>
</file>