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Impact</w:t>
      </w:r>
      <w:r>
        <w:t xml:space="preserve"> </w:t>
      </w:r>
      <w:r>
        <w:t xml:space="preserve">of</w:t>
      </w:r>
      <w:r>
        <w:t xml:space="preserve"> </w:t>
      </w:r>
      <w:r>
        <w:t xml:space="preserve">Mason</w:t>
      </w:r>
      <w:r>
        <w:t xml:space="preserve"> </w:t>
      </w:r>
      <w:r>
        <w:t xml:space="preserve">on</w:t>
      </w:r>
      <w:r>
        <w:t xml:space="preserve"> </w:t>
      </w:r>
      <w:r>
        <w:t xml:space="preserve">Architectural</w:t>
      </w:r>
      <w:r>
        <w:t xml:space="preserve"> </w:t>
      </w:r>
      <w:r>
        <w:t xml:space="preserve">Innovation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562b79cbd6cfaa6509cf8f691c19219286937e2"/>
    <w:p>
      <w:pPr>
        <w:pStyle w:val="Heading1"/>
      </w:pPr>
      <w:r>
        <w:t xml:space="preserve">Master Thesis on Mason’s Influence in Architectural Design and Construction in Switzerland Zurich</w:t>
      </w:r>
    </w:p>
    <w:bookmarkStart w:id="20" w:name="abstract"/>
    <w:p>
      <w:pPr>
        <w:pStyle w:val="Heading2"/>
      </w:pPr>
      <w:r>
        <w:t xml:space="preserve">Abstract</w:t>
      </w:r>
    </w:p>
    <w:p>
      <w:pPr>
        <w:pStyle w:val="FirstParagraph"/>
      </w:pPr>
      <w:r>
        <w:t xml:space="preserve">This Master Thesis explores the historical, technical, and cultural significance of "Mason" within the context of architectural education and practice in Switzerland Zurich. Focusing on the role of masonry as a foundational skill in Swiss architecture, this document examines how Mason's techniques have evolved to meet modern sustainability goals while adhering to Swiss engineering standards. The study is structured around three core pillars: historical evolution, contemporary applications, and future relevance of Mason’s craft in the urban landscape of Zurich.</w:t>
      </w:r>
    </w:p>
    <w:bookmarkEnd w:id="20"/>
    <w:bookmarkStart w:id="21" w:name="introduction"/>
    <w:p>
      <w:pPr>
        <w:pStyle w:val="Heading2"/>
      </w:pPr>
      <w:r>
        <w:t xml:space="preserve">Introduction</w:t>
      </w:r>
    </w:p>
    <w:p>
      <w:pPr>
        <w:pStyle w:val="FirstParagraph"/>
      </w:pPr>
      <w:r>
        <w:t xml:space="preserve">Switzerland Zurich, renowned for its precision in engineering and commitment to sustainability, has long been a hub for architectural innovation. Central to this legacy is the art of "Mason," a term encompassing both the craft of stone masonry and its modern reinterpretation through advanced construction technologies. This Master Thesis investigates how Mason’s principles have shaped Swiss architectural identity, particularly in Zurich, where historical structures coexist with cutting-edge developments.</w:t>
      </w:r>
    </w:p>
    <w:p>
      <w:pPr>
        <w:pStyle w:val="BodyText"/>
      </w:pPr>
      <w:r>
        <w:t xml:space="preserve">By analyzing case studies such as the iconic Zurich Opera House and the sustainable housing projects of the ZHAW School of Engineering, this document highlights how Mason’s methods bridge traditional craftsmanship with contemporary design challenges. The research underscores the importance of integrating Mason’s expertise into Swiss architectural education to address global issues like climate change and resource efficiency.</w:t>
      </w:r>
    </w:p>
    <w:bookmarkEnd w:id="21"/>
    <w:bookmarkStart w:id="22" w:name="Xe506df8a352750d9cca2c2a32f6a256c3e75afe"/>
    <w:p>
      <w:pPr>
        <w:pStyle w:val="Heading2"/>
      </w:pPr>
      <w:r>
        <w:t xml:space="preserve">Historical Context: Mason in Switzerland Zurich</w:t>
      </w:r>
    </w:p>
    <w:p>
      <w:pPr>
        <w:pStyle w:val="FirstParagraph"/>
      </w:pPr>
      <w:r>
        <w:t xml:space="preserve">The history of Mason in Switzerland dates back to the medieval period, when stone masonry was essential for constructing fortifications, cathedrals, and civic buildings. In Zurich, landmarks like the Grossmünster Cathedral exemplify the precision and artistry of early Mason techniques. These structures not only served functional purposes but also reflected the cultural values of their time.</w:t>
      </w:r>
    </w:p>
    <w:p>
      <w:pPr>
        <w:pStyle w:val="BodyText"/>
      </w:pPr>
      <w:r>
        <w:t xml:space="preserve">During the 19th and 20th centuries, Swiss architects such as Le Corbusier (born in La Chaux-de-Fonds but deeply influenced by Zurich’s architectural ethos) incorporated Mason-inspired principles into modernist designs. The use of concrete and steel in projects like the Villa Savoye indirectly paid homage to the structural integrity emphasized by traditional Masonry.</w:t>
      </w:r>
    </w:p>
    <w:bookmarkEnd w:id="22"/>
    <w:bookmarkStart w:id="23" w:name="Xea101fc224a15ade8bb305fbcd8c91ffb48b1ce"/>
    <w:p>
      <w:pPr>
        <w:pStyle w:val="Heading2"/>
      </w:pPr>
      <w:r>
        <w:t xml:space="preserve">Contemporary Applications: Mason in Modern Architecture</w:t>
      </w:r>
    </w:p>
    <w:p>
      <w:pPr>
        <w:pStyle w:val="FirstParagraph"/>
      </w:pPr>
      <w:r>
        <w:t xml:space="preserve">In recent decades, Switzerland Zurich has emerged as a leader in sustainable architecture, where Mason’s role has expanded beyond physical construction to include eco-friendly materials and energy-efficient designs. The integration of recycled stone and low-carbon concrete aligns with Swiss environmental policies while preserving the aesthetic qualities associated with Masonry.</w:t>
      </w:r>
    </w:p>
    <w:p>
      <w:pPr>
        <w:pStyle w:val="BodyText"/>
      </w:pPr>
      <w:r>
        <w:t xml:space="preserve">One notable example is the "Wohnung für Morgen" housing project in Zurich, which combines modular Mason techniques with prefabricated components to reduce construction waste. This approach reflects Switzerland’s commitment to balancing innovation with heritage, a theme central to this Master Thesis.</w:t>
      </w:r>
    </w:p>
    <w:bookmarkEnd w:id="23"/>
    <w:bookmarkStart w:id="24" w:name="X4bd1f9a759c13368ab95bcf4e31ae9a9b658205"/>
    <w:p>
      <w:pPr>
        <w:pStyle w:val="Heading2"/>
      </w:pPr>
      <w:r>
        <w:t xml:space="preserve">The Role of Mason in Swiss Architectural Education</w:t>
      </w:r>
    </w:p>
    <w:p>
      <w:pPr>
        <w:pStyle w:val="FirstParagraph"/>
      </w:pPr>
      <w:r>
        <w:t xml:space="preserve">Educational institutions such as ETH Zurich and the University of Applied Sciences (ZHAW) have integrated Mason studies into their curricula, ensuring that future architects understand both traditional and modern construction methods. Courses on historical preservation, material science, and sustainable design emphasize the relevance of Mason’s skills in addressing 21st-century challenges.</w:t>
      </w:r>
    </w:p>
    <w:p>
      <w:pPr>
        <w:pStyle w:val="BodyText"/>
      </w:pPr>
      <w:r>
        <w:t xml:space="preserve">This Master Thesis argues that Switzerland Zurich must continue prioritizing Mason education to maintain its reputation as a global leader in architectural excellence. By fostering interdisciplinary collaboration between engineers, architects, and craftspeople, the region can innovate while honoring its past.</w:t>
      </w:r>
    </w:p>
    <w:bookmarkEnd w:id="24"/>
    <w:bookmarkStart w:id="25" w:name="X3673700a703b57ea21f9a9ff8c81b80553a87cc"/>
    <w:p>
      <w:pPr>
        <w:pStyle w:val="Heading2"/>
      </w:pPr>
      <w:r>
        <w:t xml:space="preserve">Future Relevance: Mason and Technological Advancements</w:t>
      </w:r>
    </w:p>
    <w:p>
      <w:pPr>
        <w:pStyle w:val="FirstParagraph"/>
      </w:pPr>
      <w:r>
        <w:t xml:space="preserve">The future of Mason in Switzerland Zurich lies at the intersection of tradition and technology. Advances in 3D printing, robotics, and AI-driven design tools are reshaping how masonry is taught and applied. For instance, ETH Zurich’s use of robotic arms to carve intricate stone patterns demonstrates how ancient techniques can be reimagined through modern engineering.</w:t>
      </w:r>
    </w:p>
    <w:p>
      <w:pPr>
        <w:pStyle w:val="BodyText"/>
      </w:pPr>
      <w:r>
        <w:t xml:space="preserve">This thesis concludes that Mason’s principles must evolve to remain relevant. By embracing digital fabrication while preserving the human touch, Switzerland Zurich can lead the way in creating resilient, aesthetically pleasing, and environmentally responsible architecture.</w:t>
      </w:r>
    </w:p>
    <w:bookmarkEnd w:id="25"/>
    <w:bookmarkStart w:id="26" w:name="conclusion"/>
    <w:p>
      <w:pPr>
        <w:pStyle w:val="Heading2"/>
      </w:pPr>
      <w:r>
        <w:t xml:space="preserve">Conclusion</w:t>
      </w:r>
    </w:p>
    <w:p>
      <w:pPr>
        <w:pStyle w:val="FirstParagraph"/>
      </w:pPr>
      <w:r>
        <w:t xml:space="preserve">This Master Thesis on Mason’s role in Swiss architecture underscores its enduring significance in Zurich’s built environment. From medieval cathedrals to futuristic housing projects, Mason’s craft has continuously adapted to meet the needs of society. As Switzerland Zurich faces new challenges, the lessons of Mason provide a roadmap for sustainable and culturally rich architectural development.</w:t>
      </w:r>
    </w:p>
    <w:p>
      <w:pPr>
        <w:pStyle w:val="BodyText"/>
      </w:pPr>
      <w:r>
        <w:t xml:space="preserve">The study reinforces the importance of integrating Mason education into Swiss academic institutions, ensuring that future generations can carry forward this legacy while innovating for a rapidly changing world. In doing so, Switzerland Zurich remains not only a leader in engineering but also a guardian of architectural heritage.</w:t>
      </w:r>
    </w:p>
    <w:bookmarkEnd w:id="26"/>
    <w:bookmarkStart w:id="27" w:name="references"/>
    <w:p>
      <w:pPr>
        <w:pStyle w:val="Heading2"/>
      </w:pPr>
      <w:r>
        <w:t xml:space="preserve">References</w:t>
      </w:r>
    </w:p>
    <w:p>
      <w:pPr>
        <w:numPr>
          <w:ilvl w:val="0"/>
          <w:numId w:val="1001"/>
        </w:numPr>
        <w:pStyle w:val="Compact"/>
      </w:pPr>
      <w:r>
        <w:t xml:space="preserve">Swiss Federal Institute of Technology Zurich (ETH Zurich). "Sustainable Construction Practices." 2023.</w:t>
      </w:r>
    </w:p>
    <w:p>
      <w:pPr>
        <w:numPr>
          <w:ilvl w:val="0"/>
          <w:numId w:val="1001"/>
        </w:numPr>
        <w:pStyle w:val="Compact"/>
      </w:pPr>
      <w:r>
        <w:t xml:space="preserve">ZHAW School of Engineering. "Case Studies in Modular Masonry." 2021.</w:t>
      </w:r>
    </w:p>
    <w:p>
      <w:pPr>
        <w:numPr>
          <w:ilvl w:val="0"/>
          <w:numId w:val="1001"/>
        </w:numPr>
        <w:pStyle w:val="Compact"/>
      </w:pPr>
      <w:r>
        <w:t xml:space="preserve">Le Corbusier. "Towards a New Architecture." 1923.</w:t>
      </w:r>
    </w:p>
    <w:p>
      <w:pPr>
        <w:numPr>
          <w:ilvl w:val="0"/>
          <w:numId w:val="1001"/>
        </w:numPr>
        <w:pStyle w:val="Compact"/>
      </w:pPr>
      <w:r>
        <w:t xml:space="preserve">Swiss Federal Office for the Environment (FOEN). "Sustainability in Swiss Construction." 2022.</w:t>
      </w:r>
    </w:p>
    <w:p>
      <w:pPr>
        <w:pStyle w:val="FirstParagraph"/>
      </w:pPr>
      <w:r>
        <w:t xml:space="preserve">Author: [Your Name]</w:t>
      </w:r>
      <w:r>
        <w:br/>
      </w:r>
      <w: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Impact of Mason on Architectural Innovation in Switzerland Zurich</dc:title>
  <dc:creator/>
  <dc:language>en</dc:language>
  <cp:keywords/>
  <dcterms:created xsi:type="dcterms:W3CDTF">2026-07-20T23:03:23Z</dcterms:created>
  <dcterms:modified xsi:type="dcterms:W3CDTF">2026-07-20T23:03:23Z</dcterms:modified>
</cp:coreProperties>
</file>

<file path=docProps/custom.xml><?xml version="1.0" encoding="utf-8"?>
<Properties xmlns="http://schemas.openxmlformats.org/officeDocument/2006/custom-properties" xmlns:vt="http://schemas.openxmlformats.org/officeDocument/2006/docPropsVTypes"/>
</file>