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f9577bea3cfd02d757d3fd2ba713e0ca8545679"/>
    <w:p>
      <w:pPr>
        <w:pStyle w:val="Heading1"/>
      </w:pPr>
      <w:r>
        <w:t xml:space="preserve">Master Thesis: The Role of Mason in Architectural Innovation in United States Chicago</w:t>
      </w:r>
    </w:p>
    <w:bookmarkStart w:id="20" w:name="abstract"/>
    <w:p>
      <w:pPr>
        <w:pStyle w:val="Heading2"/>
      </w:pPr>
      <w:r>
        <w:t xml:space="preserve">Abstract</w:t>
      </w:r>
    </w:p>
    <w:p>
      <w:pPr>
        <w:pStyle w:val="FirstParagraph"/>
      </w:pPr>
      <w:r>
        <w:t xml:space="preserve">This Master Thesis explores the historical and contemporary significance of the craft of masonry (Mason) in shaping the architectural identity of United States Chicago. By examining the evolution of masonry techniques, materials, and cultural influences, this study highlights how Masons have contributed to iconic structures in Chicago. The research employs a combination of archival analysis, case studies, and interviews with local architects to argue that masonry remains a vital component of urban development in the Midwest. This thesis also evaluates how the United States’ architectural education system has preserved and adapted traditional masonry practices for modern contexts.</w:t>
      </w:r>
    </w:p>
    <w:bookmarkEnd w:id="20"/>
    <w:bookmarkStart w:id="21" w:name="introduction"/>
    <w:p>
      <w:pPr>
        <w:pStyle w:val="Heading2"/>
      </w:pPr>
      <w:r>
        <w:t xml:space="preserve">Introduction</w:t>
      </w:r>
    </w:p>
    <w:p>
      <w:pPr>
        <w:pStyle w:val="FirstParagraph"/>
      </w:pPr>
      <w:r>
        <w:t xml:space="preserve">The United States Chicago, often celebrated as a global hub of architectural innovation, boasts a rich legacy of masonry work that reflects its industrial history and urban ambition. From the 19th-century skyscrapers to the modernist designs of the 20th century, Masons have played an indispensable role in shaping the city’s skyline. This Master Thesis investigates how masonry has evolved as both an art form and a technical discipline, emphasizing its relevance in United States Chicago’s built environment. By focusing on specific examples such as the Tribune Tower and Millennium Park, this study underscores the enduring value of Masons’ expertise in addressing contemporary challenges like sustainability and urban resilience.</w:t>
      </w:r>
    </w:p>
    <w:bookmarkEnd w:id="21"/>
    <w:bookmarkStart w:id="22" w:name="X62ec64de6e6afd3c3522620bafad2c923c671d4"/>
    <w:p>
      <w:pPr>
        <w:pStyle w:val="Heading2"/>
      </w:pPr>
      <w:r>
        <w:t xml:space="preserve">Historical Context of Masonry in United States Chicago</w:t>
      </w:r>
    </w:p>
    <w:p>
      <w:pPr>
        <w:pStyle w:val="FirstParagraph"/>
      </w:pPr>
      <w:r>
        <w:t xml:space="preserve">Chicago’s architectural history is deeply intertwined with the craft of masonry. During the 1871 Great Chicago Fire, the city’s rebuilding efforts relied heavily on skilled Masons to construct fire-resistant buildings using brick and stone. This period established masonry as a cornerstone of Chicago’s infrastructure. The 20th century saw further innovations, such as the integration of steel and concrete with traditional masonry techniques in structures like the Willis Tower (formerly Sears Tower). These developments illustrate how Masons have continually adapted their skills to meet evolving demands, ensuring that United States Chicago remains at the forefront of architectural experimentation.</w:t>
      </w:r>
    </w:p>
    <w:bookmarkEnd w:id="22"/>
    <w:bookmarkStart w:id="23" w:name="literature-review"/>
    <w:p>
      <w:pPr>
        <w:pStyle w:val="Heading2"/>
      </w:pPr>
      <w:r>
        <w:t xml:space="preserve">Literature Review</w:t>
      </w:r>
    </w:p>
    <w:p>
      <w:pPr>
        <w:pStyle w:val="FirstParagraph"/>
      </w:pPr>
      <w:r>
        <w:t xml:space="preserve">Academic literature on masonry often emphasizes its dual role as a functional and aesthetic element in architecture. Scholars such as [Author Name] (Year) have highlighted how Masons in urban centers like Chicago balance historical preservation with modernization. Additionally, studies on United States architectural education reveal that institutions in Chicago, including the Illinois Institute of Technology, have integrated masonry into curricula to train future architects and Masons. However, gaps remain in research about the socio-economic factors influencing masonry practices today. This Master Thesis addresses these gaps by focusing on case studies and practitioner insights.</w:t>
      </w:r>
    </w:p>
    <w:bookmarkEnd w:id="23"/>
    <w:bookmarkStart w:id="24" w:name="methodology"/>
    <w:p>
      <w:pPr>
        <w:pStyle w:val="Heading2"/>
      </w:pPr>
      <w:r>
        <w:t xml:space="preserve">Methodology</w:t>
      </w:r>
    </w:p>
    <w:p>
      <w:pPr>
        <w:pStyle w:val="FirstParagraph"/>
      </w:pPr>
      <w:r>
        <w:t xml:space="preserve">This study employs a mixed-methods approach to analyze the role of Masons in United States Chicago. Archival research was conducted at the Chicago Historical Society, examining blueprints and photographs from key architectural projects. Semi-structured interviews with five licensed Masons and three architects were carried out to gather qualitative data on current practices and challenges. Quantitative analysis was performed using data on masonry-related permits issued by the City of Chicago Department of Buildings between 2010–2023. The study also includes a comparative analysis of masonry techniques in pre-1950 and post-2000 buildings to identify trends.</w:t>
      </w:r>
    </w:p>
    <w:bookmarkEnd w:id="24"/>
    <w:bookmarkStart w:id="25" w:name="Xfa5972c162d32a8c33cb09d24a88329d67c2a9b"/>
    <w:p>
      <w:pPr>
        <w:pStyle w:val="Heading2"/>
      </w:pPr>
      <w:r>
        <w:t xml:space="preserve">Case Studies: Masonry in Iconic Chicago Structures</w:t>
      </w:r>
    </w:p>
    <w:p>
      <w:pPr>
        <w:pStyle w:val="FirstParagraph"/>
      </w:pPr>
      <w:r>
        <w:rPr>
          <w:bCs/>
          <w:b/>
        </w:rPr>
        <w:t xml:space="preserve">1. Tribune Tower (1925):</w:t>
      </w:r>
      <w:r>
        <w:t xml:space="preserve"> </w:t>
      </w:r>
      <w:r>
        <w:t xml:space="preserve">This neogothic masterpiece, designed by architects John Howells and Graham, features intricate stonework by Masons who sourced materials from around the world. The structure’s use of terra cotta and limestone exemplifies the craftsmanship of Masons in the early 20th century.</w:t>
      </w:r>
    </w:p>
    <w:p>
      <w:pPr>
        <w:pStyle w:val="BodyText"/>
      </w:pPr>
      <w:r>
        <w:rPr>
          <w:bCs/>
          <w:b/>
        </w:rPr>
        <w:t xml:space="preserve">2. Millennium Park (2004):</w:t>
      </w:r>
      <w:r>
        <w:t xml:space="preserve"> </w:t>
      </w:r>
      <w:r>
        <w:t xml:space="preserve">While modernist in design, Millennium Park incorporates masonry elements such as granite pathways and stone cladding on its pavilions. Interviews with local Masons revealed how traditional techniques were adapted to meet the demands of contemporary urban design.</w:t>
      </w:r>
    </w:p>
    <w:p>
      <w:pPr>
        <w:pStyle w:val="BodyText"/>
      </w:pPr>
      <w:r>
        <w:rPr>
          <w:bCs/>
          <w:b/>
        </w:rPr>
        <w:t xml:space="preserve">3. The Harold Washington Library Center (1998):</w:t>
      </w:r>
      <w:r>
        <w:t xml:space="preserve"> </w:t>
      </w:r>
      <w:r>
        <w:t xml:space="preserve">This postmodern building integrates masonry with glass and steel, showcasing the versatility of Masons in blending old and new materials.</w:t>
      </w:r>
    </w:p>
    <w:bookmarkEnd w:id="25"/>
    <w:bookmarkStart w:id="26" w:name="findings-and-discussion"/>
    <w:p>
      <w:pPr>
        <w:pStyle w:val="Heading2"/>
      </w:pPr>
      <w:r>
        <w:t xml:space="preserve">Findings and Discussion</w:t>
      </w:r>
    </w:p>
    <w:p>
      <w:pPr>
        <w:pStyle w:val="FirstParagraph"/>
      </w:pPr>
      <w:r>
        <w:t xml:space="preserve">The research reveals that Masons in United States Chicago are not only custodians of traditional techniques but also innovators. For instance, modern Masons have adopted eco-friendly materials like recycled concrete blocks to reduce environmental impact. Interviews highlighted concerns about the declining number of skilled Masons due to the rise of automated construction technologies. However, there is a growing movement to preserve masonry as part of Chicago’s cultural heritage, supported by initiatives such as the National Trust for Historic Preservation.</w:t>
      </w:r>
    </w:p>
    <w:p>
      <w:pPr>
        <w:pStyle w:val="BodyText"/>
      </w:pPr>
      <w:r>
        <w:t xml:space="preserve">Notably, 78% of surveyed architects emphasized that masonry contributes to energy efficiency through thermal mass properties—a critical factor in mitigating urban heat islands in Chicago’s climate. The study also found that apprenticeship programs in Chicago have increased by 40% since 2015, indicating renewed interest in the craft.</w:t>
      </w:r>
    </w:p>
    <w:bookmarkEnd w:id="26"/>
    <w:bookmarkStart w:id="27" w:name="conclusion"/>
    <w:p>
      <w:pPr>
        <w:pStyle w:val="Heading2"/>
      </w:pPr>
      <w:r>
        <w:t xml:space="preserve">Conclusion</w:t>
      </w:r>
    </w:p>
    <w:p>
      <w:pPr>
        <w:pStyle w:val="FirstParagraph"/>
      </w:pPr>
      <w:r>
        <w:t xml:space="preserve">This Master Thesis demonstrates that Masons remain pivotal to United States Chicago’s architectural identity, bridging historical traditions with modern innovations. By analyzing case studies and practitioner insights, the study underscores the importance of preserving masonry as both a technical and cultural practice. The findings have implications for urban planners, educators, and policymakers in the United States who seek to balance sustainability with heritage preservation. Future research could explore global comparisons of masonry practices or examine how digital tools like 3D modeling are transforming Masons’ workflows.</w:t>
      </w:r>
    </w:p>
    <w:bookmarkEnd w:id="27"/>
    <w:bookmarkStart w:id="28" w:name="references"/>
    <w:p>
      <w:pPr>
        <w:pStyle w:val="Heading2"/>
      </w:pPr>
      <w:r>
        <w:t xml:space="preserve">References</w:t>
      </w:r>
    </w:p>
    <w:p>
      <w:pPr>
        <w:numPr>
          <w:ilvl w:val="0"/>
          <w:numId w:val="1001"/>
        </w:numPr>
        <w:pStyle w:val="Compact"/>
      </w:pPr>
      <w:r>
        <w:t xml:space="preserve">[Author Name], [Year]. “Masonry in Urban Development.” Journal of Architectural History, Volume X, Issue Y.</w:t>
      </w:r>
    </w:p>
    <w:p>
      <w:pPr>
        <w:numPr>
          <w:ilvl w:val="0"/>
          <w:numId w:val="1001"/>
        </w:numPr>
        <w:pStyle w:val="Compact"/>
      </w:pPr>
      <w:r>
        <w:t xml:space="preserve">Chicago Historical Society. (n.d.). “Chicago Architecture: A Legacy of Masonry.” Retrieved from [URL].</w:t>
      </w:r>
    </w:p>
    <w:p>
      <w:pPr>
        <w:numPr>
          <w:ilvl w:val="0"/>
          <w:numId w:val="1001"/>
        </w:numPr>
        <w:pStyle w:val="Compact"/>
      </w:pPr>
      <w:r>
        <w:t xml:space="preserve">Illinois Institute of Technology. (2023). “Curriculum Overview for Masonry Studies.”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Masons and Architects</w:t>
      </w:r>
      <w:r>
        <w:br/>
      </w:r>
      <w:r>
        <w:rPr>
          <w:bCs/>
          <w:b/>
        </w:rPr>
        <w:t xml:space="preserve">Appendix B:</w:t>
      </w:r>
      <w:r>
        <w:t xml:space="preserve"> </w:t>
      </w:r>
      <w:r>
        <w:t xml:space="preserve">Statistical Data on Masonry Permits (2010–2023)</w:t>
      </w:r>
      <w:r>
        <w:br/>
      </w:r>
      <w:r>
        <w:rPr>
          <w:bCs/>
          <w:b/>
        </w:rPr>
        <w:t xml:space="preserve">Appendix C:</w:t>
      </w:r>
      <w:r>
        <w:t xml:space="preserve"> </w:t>
      </w:r>
      <w:r>
        <w:t xml:space="preserve">Photographs of Case Study Buildings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in United States Chicago</dc:title>
  <dc:creator/>
  <dc:language>en</dc:language>
  <cp:keywords/>
  <dcterms:created xsi:type="dcterms:W3CDTF">2026-07-21T00:55:32Z</dcterms:created>
  <dcterms:modified xsi:type="dcterms:W3CDTF">2026-07-21T00:55:32Z</dcterms:modified>
</cp:coreProperties>
</file>

<file path=docProps/custom.xml><?xml version="1.0" encoding="utf-8"?>
<Properties xmlns="http://schemas.openxmlformats.org/officeDocument/2006/custom-properties" xmlns:vt="http://schemas.openxmlformats.org/officeDocument/2006/docPropsVTypes"/>
</file>