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Prominent</w:t>
      </w:r>
      <w:r>
        <w:t xml:space="preserve"> </w:t>
      </w:r>
      <w:r>
        <w:t xml:space="preserve">Mathematician</w:t>
      </w:r>
      <w:r>
        <w:t xml:space="preserve"> </w:t>
      </w:r>
      <w:r>
        <w:t xml:space="preserve">in</w:t>
      </w:r>
      <w:r>
        <w:t xml:space="preserve"> </w:t>
      </w:r>
      <w:r>
        <w:t xml:space="preserve">Brazil:</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São</w:t>
      </w:r>
      <w:r>
        <w:t xml:space="preserve"> </w:t>
      </w:r>
      <w:r>
        <w:t xml:space="preserve">Paulo</w:t>
      </w:r>
    </w:p>
    <w:p>
      <w:pPr>
        <w:pStyle w:val="FirstParagraph"/>
      </w:pPr>
      <w:r>
        <w:t xml:space="preserve">```html</w:t>
      </w:r>
    </w:p>
    <w:bookmarkStart w:id="29" w:name="X07eb0863b68fde63840b32629c1d5861633d9ef"/>
    <w:p>
      <w:pPr>
        <w:pStyle w:val="Heading1"/>
      </w:pPr>
      <w:r>
        <w:t xml:space="preserve">Master’s Thesis: The Role of a Mathematician in Advancing Scientific Research in Brazil – A Focus on São Paulo</w:t>
      </w:r>
    </w:p>
    <w:bookmarkStart w:id="20" w:name="abstract"/>
    <w:p>
      <w:pPr>
        <w:pStyle w:val="Heading2"/>
      </w:pPr>
      <w:r>
        <w:t xml:space="preserve">Abstract</w:t>
      </w:r>
    </w:p>
    <w:p>
      <w:pPr>
        <w:pStyle w:val="FirstParagraph"/>
      </w:pPr>
      <w:r>
        <w:t xml:space="preserve">This Master’s Thesis explores the significant contributions of a prominent mathematician whose work has shaped the academic and scientific landscape of Brazil, with a particular emphasis on São Paulo. By examining their research, educational initiatives, and collaborative efforts within the state's institutions, this study highlights how mathematical innovation can drive progress in diverse fields such as engineering, economics, and technology. The thesis also evaluates the mathematician’s role in fostering interdisciplinary collaboration and addressing regional challenges unique to São Paulo.</w:t>
      </w:r>
    </w:p>
    <w:bookmarkEnd w:id="20"/>
    <w:bookmarkStart w:id="21" w:name="introduction"/>
    <w:p>
      <w:pPr>
        <w:pStyle w:val="Heading2"/>
      </w:pPr>
      <w:r>
        <w:t xml:space="preserve">1. Introduction</w:t>
      </w:r>
    </w:p>
    <w:p>
      <w:pPr>
        <w:pStyle w:val="FirstParagraph"/>
      </w:pPr>
      <w:r>
        <w:t xml:space="preserve">São Paulo, the largest city in Brazil and a global hub for innovation, has long been a center for academic excellence. In this context, mathematicians have played a pivotal role in advancing both theoretical knowledge and practical applications that benefit society. This thesis focuses on the work of Dr. [Name], an esteemed mathematician from São Paulo who has dedicated their career to bridging the gap between pure mathematics and real-world problem-solving.</w:t>
      </w:r>
    </w:p>
    <w:p>
      <w:pPr>
        <w:pStyle w:val="BodyText"/>
      </w:pPr>
      <w:r>
        <w:t xml:space="preserve">Dr. [Name]’s contributions span multiple disciplines, including applied mathematics, computational modeling, and data science. Their research has not only enriched Brazil’s academic community but also addressed critical issues such as urban planning, public health optimization, and sustainable development in São Paulo. This thesis aims to document their legacy while reflecting on the broader implications for mathematical education in Brazil.</w:t>
      </w:r>
    </w:p>
    <w:bookmarkEnd w:id="21"/>
    <w:bookmarkStart w:id="22" w:name="literature-review"/>
    <w:p>
      <w:pPr>
        <w:pStyle w:val="Heading2"/>
      </w:pPr>
      <w:r>
        <w:t xml:space="preserve">2. Literature Review</w:t>
      </w:r>
    </w:p>
    <w:p>
      <w:pPr>
        <w:pStyle w:val="FirstParagraph"/>
      </w:pPr>
      <w:r>
        <w:t xml:space="preserve">The study of mathematics in Brazil has evolved significantly over the past century, with São Paulo emerging as a key player in this narrative. Institutions like the University of São Paulo (USP) and Instituto de Matemática e Estatística (IME-USP) have been instrumental in fostering mathematical research. However, challenges such as limited funding for STEM education and regional disparities in academic resources persist.</w:t>
      </w:r>
    </w:p>
    <w:p>
      <w:pPr>
        <w:pStyle w:val="BodyText"/>
      </w:pPr>
      <w:r>
        <w:t xml:space="preserve">Dr. [Name]’s work aligns with global trends that emphasize the interdisciplinary application of mathematics. Their research on graph theory and optimization algorithms, for instance, has found practical applications in traffic flow management across São Paulo’s sprawling metropolitan area. This approach mirrors studies by international scholars like Dr. [International Scholar Name], who have also explored the intersection of mathematics and urban infrastructure.</w:t>
      </w:r>
    </w:p>
    <w:bookmarkEnd w:id="22"/>
    <w:bookmarkStart w:id="23" w:name="methodology"/>
    <w:p>
      <w:pPr>
        <w:pStyle w:val="Heading2"/>
      </w:pPr>
      <w:r>
        <w:t xml:space="preserve">3. Methodology</w:t>
      </w:r>
    </w:p>
    <w:p>
      <w:pPr>
        <w:pStyle w:val="FirstParagraph"/>
      </w:pPr>
      <w:r>
        <w:t xml:space="preserve">This thesis employs a qualitative research methodology, drawing on primary and secondary sources to analyze Dr. [Name]’s academic contributions. Data was collected through:</w:t>
      </w:r>
    </w:p>
    <w:p>
      <w:pPr>
        <w:numPr>
          <w:ilvl w:val="0"/>
          <w:numId w:val="1001"/>
        </w:numPr>
        <w:pStyle w:val="Compact"/>
      </w:pPr>
      <w:r>
        <w:rPr>
          <w:bCs/>
          <w:b/>
        </w:rPr>
        <w:t xml:space="preserve">Review of published works:</w:t>
      </w:r>
      <w:r>
        <w:t xml:space="preserve"> </w:t>
      </w:r>
      <w:r>
        <w:t xml:space="preserve">Peer-reviewed articles, books, and conference papers authored or co-authored by Dr. [Name].</w:t>
      </w:r>
    </w:p>
    <w:p>
      <w:pPr>
        <w:numPr>
          <w:ilvl w:val="0"/>
          <w:numId w:val="1001"/>
        </w:numPr>
        <w:pStyle w:val="Compact"/>
      </w:pPr>
      <w:r>
        <w:rPr>
          <w:bCs/>
          <w:b/>
        </w:rPr>
        <w:t xml:space="preserve">Interviews:</w:t>
      </w:r>
      <w:r>
        <w:t xml:space="preserve"> </w:t>
      </w:r>
      <w:r>
        <w:t xml:space="preserve">Conversations with colleagues, students, and collaborators who have worked alongside Dr. [Name] at institutions in São Paulo.</w:t>
      </w:r>
    </w:p>
    <w:p>
      <w:pPr>
        <w:numPr>
          <w:ilvl w:val="0"/>
          <w:numId w:val="1001"/>
        </w:numPr>
        <w:pStyle w:val="Compact"/>
      </w:pPr>
      <w:r>
        <w:rPr>
          <w:bCs/>
          <w:b/>
        </w:rPr>
        <w:t xml:space="preserve">Institutional records:</w:t>
      </w:r>
      <w:r>
        <w:t xml:space="preserve"> </w:t>
      </w:r>
      <w:r>
        <w:t xml:space="preserve">Archives from USP and other local universities detailing Dr. [Name]’s role in academic programs and policy initiatives.</w:t>
      </w:r>
    </w:p>
    <w:bookmarkEnd w:id="23"/>
    <w:bookmarkStart w:id="24" w:name="X061c492b28446f5671981d9a7b22dcedb9659b4"/>
    <w:p>
      <w:pPr>
        <w:pStyle w:val="Heading2"/>
      </w:pPr>
      <w:r>
        <w:t xml:space="preserve">4. Case Study: Contributions to Mathematics in São Paulo</w:t>
      </w:r>
    </w:p>
    <w:p>
      <w:pPr>
        <w:pStyle w:val="FirstParagraph"/>
      </w:pPr>
      <w:r>
        <w:t xml:space="preserve">Dr. [Name]’s career has been deeply intertwined with São Paulo’s scientific ecosystem. Their work on computational models for public health systems, developed during the 2010s, provided critical insights into optimizing healthcare resource allocation in the state. For example, their algorithms were adopted by São Paulo’s State Health Department to predict disease outbreaks and streamline emergency response logistics.</w:t>
      </w:r>
    </w:p>
    <w:p>
      <w:pPr>
        <w:pStyle w:val="BodyText"/>
      </w:pPr>
      <w:r>
        <w:t xml:space="preserve">Additionally, Dr. [Name] has been a vocal advocate for improving mathematics education in underprivileged communities across São Paulo. Through initiatives like the</w:t>
      </w:r>
      <w:r>
        <w:t xml:space="preserve"> </w:t>
      </w:r>
      <w:r>
        <w:rPr>
          <w:iCs/>
          <w:i/>
        </w:rPr>
        <w:t xml:space="preserve">Projeto Matemática para Todos</w:t>
      </w:r>
      <w:r>
        <w:t xml:space="preserve">, they have collaborated with local schools and NGOs to develop low-cost curricula tailored to students lacking access to traditional resources.</w:t>
      </w:r>
    </w:p>
    <w:p>
      <w:pPr>
        <w:pStyle w:val="BodyText"/>
      </w:pPr>
      <w:r>
        <w:t xml:space="preserve">The mathematician’s influence extends beyond research and education. They have also mentored numerous students who now hold prominent positions in academia, industry, and government. Their leadership in organizing the</w:t>
      </w:r>
      <w:r>
        <w:t xml:space="preserve"> </w:t>
      </w:r>
      <w:r>
        <w:rPr>
          <w:iCs/>
          <w:i/>
        </w:rPr>
        <w:t xml:space="preserve">São Paulo International Mathematics Symposium</w:t>
      </w:r>
      <w:r>
        <w:t xml:space="preserve"> </w:t>
      </w:r>
      <w:r>
        <w:t xml:space="preserve">has further solidified the city’s reputation as a global center for mathematical innovation.</w:t>
      </w:r>
    </w:p>
    <w:bookmarkEnd w:id="24"/>
    <w:bookmarkStart w:id="25" w:name="challenges-and-opportunities"/>
    <w:p>
      <w:pPr>
        <w:pStyle w:val="Heading2"/>
      </w:pPr>
      <w:r>
        <w:t xml:space="preserve">5. Challenges and Opportunities</w:t>
      </w:r>
    </w:p>
    <w:p>
      <w:pPr>
        <w:pStyle w:val="FirstParagraph"/>
      </w:pPr>
      <w:r>
        <w:t xml:space="preserve">Despite their achievements, Dr. [Name] has faced challenges common to Brazilian academia, such as bureaucratic hurdles in securing research funding and competing with international institutions for top talent. However, their work demonstrates that strategic collaborations between universities, private sector entities, and government agencies can overcome these obstacles.</w:t>
      </w:r>
    </w:p>
    <w:p>
      <w:pPr>
        <w:pStyle w:val="BodyText"/>
      </w:pPr>
      <w:r>
        <w:t xml:space="preserve">São Paulo’s unique position as Brazil’s economic and cultural capital offers opportunities for scaling mathematical solutions to regional issues. For instance, the state’s growing tech industry has created demand for mathematicians specializing in artificial intelligence and cybersecurity—fields where Dr. [Name]’s expertise could be further leveraged.</w:t>
      </w:r>
    </w:p>
    <w:bookmarkEnd w:id="25"/>
    <w:bookmarkStart w:id="26" w:name="conclusion"/>
    <w:p>
      <w:pPr>
        <w:pStyle w:val="Heading2"/>
      </w:pPr>
      <w:r>
        <w:t xml:space="preserve">6. Conclusion</w:t>
      </w:r>
    </w:p>
    <w:p>
      <w:pPr>
        <w:pStyle w:val="FirstParagraph"/>
      </w:pPr>
      <w:r>
        <w:t xml:space="preserve">This Master’s Thesis underscores the transformative impact of a dedicated mathematician on Brazil’s academic and scientific community, particularly in São Paulo. Dr. [Name]’s work exemplifies how mathematics can address complex societal challenges while fostering interdisciplinary collaboration and innovation.</w:t>
      </w:r>
    </w:p>
    <w:p>
      <w:pPr>
        <w:pStyle w:val="BodyText"/>
      </w:pPr>
      <w:r>
        <w:t xml:space="preserve">The lessons drawn from their career are especially relevant as Brazil seeks to strengthen its position in global STEM competitions. By investing in mathematicians like Dr. [Name], São Paulo—and indeed all of Brazil—can continue to pioneer solutions that benefit not only the region but the world at large.</w:t>
      </w:r>
    </w:p>
    <w:bookmarkEnd w:id="26"/>
    <w:bookmarkStart w:id="27" w:name="references"/>
    <w:p>
      <w:pPr>
        <w:pStyle w:val="Heading2"/>
      </w:pPr>
      <w:r>
        <w:t xml:space="preserve">References</w:t>
      </w:r>
    </w:p>
    <w:p>
      <w:pPr>
        <w:pStyle w:val="FirstParagraph"/>
      </w:pPr>
      <w:r>
        <w:t xml:space="preserve">[Include a list of academic sources, interviews, and institutional documents referenced throughout the thesis. For example:]</w:t>
      </w:r>
    </w:p>
    <w:p>
      <w:pPr>
        <w:numPr>
          <w:ilvl w:val="0"/>
          <w:numId w:val="1002"/>
        </w:numPr>
        <w:pStyle w:val="Compact"/>
      </w:pPr>
      <w:r>
        <w:t xml:space="preserve">Dr. [Name]. (Year). "Optimization Models for Urban Infrastructure in São Paulo." Journal of Applied Mathematics.</w:t>
      </w:r>
    </w:p>
    <w:p>
      <w:pPr>
        <w:numPr>
          <w:ilvl w:val="0"/>
          <w:numId w:val="1002"/>
        </w:numPr>
        <w:pStyle w:val="Compact"/>
      </w:pPr>
      <w:r>
        <w:t xml:space="preserve">Interview with Dr. [Colleague Name], Department of Mathematics, USP, São Paulo.</w:t>
      </w:r>
    </w:p>
    <w:bookmarkEnd w:id="27"/>
    <w:bookmarkStart w:id="28" w:name="appendix"/>
    <w:p>
      <w:pPr>
        <w:pStyle w:val="Heading2"/>
      </w:pPr>
      <w:r>
        <w:t xml:space="preserve">Appendix</w:t>
      </w:r>
    </w:p>
    <w:p>
      <w:pPr>
        <w:pStyle w:val="FirstParagraph"/>
      </w:pPr>
      <w:r>
        <w:t xml:space="preserve">[Include supplementary materials such as charts, tables, or interview transcripts if applicable.]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on the Contributions of a Prominent Mathematician in Brazil: A Case Study from São Paulo</dc:title>
  <dc:creator/>
  <dc:language>en</dc:language>
  <cp:keywords/>
  <dcterms:created xsi:type="dcterms:W3CDTF">2026-07-23T01:26:32Z</dcterms:created>
  <dcterms:modified xsi:type="dcterms:W3CDTF">2026-07-23T01:26:32Z</dcterms:modified>
</cp:coreProperties>
</file>

<file path=docProps/custom.xml><?xml version="1.0" encoding="utf-8"?>
<Properties xmlns="http://schemas.openxmlformats.org/officeDocument/2006/custom-properties" xmlns:vt="http://schemas.openxmlformats.org/officeDocument/2006/docPropsVTypes"/>
</file>