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Advancing</w:t>
      </w:r>
      <w:r>
        <w:t xml:space="preserve"> </w:t>
      </w:r>
      <w:r>
        <w:t xml:space="preserve">Mathematical</w:t>
      </w:r>
      <w:r>
        <w:t xml:space="preserve"> </w:t>
      </w:r>
      <w:r>
        <w:t xml:space="preserve">Research</w:t>
      </w:r>
      <w:r>
        <w:t xml:space="preserve"> </w:t>
      </w:r>
      <w:r>
        <w:t xml:space="preserve">within</w:t>
      </w:r>
      <w:r>
        <w:t xml:space="preserve"> </w:t>
      </w:r>
      <w:r>
        <w:t xml:space="preserve">China</w:t>
      </w:r>
      <w:r>
        <w:t xml:space="preserve"> </w:t>
      </w:r>
      <w:r>
        <w:t xml:space="preserve">Beijing</w:t>
      </w:r>
    </w:p>
    <w:p>
      <w:pPr>
        <w:pStyle w:val="FirstParagraph"/>
      </w:pPr>
      <w:r>
        <w:t xml:space="preserve">```html</w:t>
      </w:r>
    </w:p>
    <w:bookmarkStart w:id="25" w:name="X4d378f2ef4fae9d8018c88327b9163d1365deee"/>
    <w:p>
      <w:pPr>
        <w:pStyle w:val="Heading1"/>
      </w:pPr>
      <w:r>
        <w:t xml:space="preserve">Master Thesis: The Role of Mathematicians in Advancing Mathematical Research within China Beijing</w:t>
      </w:r>
    </w:p>
    <w:p>
      <w:pPr>
        <w:pStyle w:val="FirstParagraph"/>
      </w:pPr>
      <w:r>
        <w:t xml:space="preserve">This Master Thesis explores the historical and contemporary contributions of mathematicians to the field of mathematics, with a particular focus on their impact in</w:t>
      </w:r>
      <w:r>
        <w:t xml:space="preserve"> </w:t>
      </w:r>
      <w:r>
        <w:rPr>
          <w:bCs/>
          <w:b/>
        </w:rPr>
        <w:t xml:space="preserve">China Beijing</w:t>
      </w:r>
      <w:r>
        <w:t xml:space="preserve">. As one of the world's leading centers for academic research and innovation,</w:t>
      </w:r>
      <w:r>
        <w:t xml:space="preserve"> </w:t>
      </w:r>
      <w:r>
        <w:rPr>
          <w:bCs/>
          <w:b/>
        </w:rPr>
        <w:t xml:space="preserve">China Beijing</w:t>
      </w:r>
      <w:r>
        <w:t xml:space="preserve"> </w:t>
      </w:r>
      <w:r>
        <w:t xml:space="preserve">has nurtured numerous prominent mathematicians whose work has significantly influenced both national and global mathematical discourse. This study aims to highlight the role of these individuals within the broader context of a</w:t>
      </w:r>
      <w:r>
        <w:t xml:space="preserve"> </w:t>
      </w:r>
      <w:r>
        <w:rPr>
          <w:bCs/>
          <w:b/>
        </w:rPr>
        <w:t xml:space="preserve">Master Thesis</w:t>
      </w:r>
      <w:r>
        <w:t xml:space="preserve">, emphasizing how their contributions are integrated into academic curricula, research frameworks, and societal development in Beijing.</w:t>
      </w:r>
    </w:p>
    <w:bookmarkStart w:id="20" w:name="Xa3da8f0d6e755a1b413e93a1d2f4696cca8b36c"/>
    <w:p>
      <w:pPr>
        <w:pStyle w:val="Heading2"/>
      </w:pPr>
      <w:r>
        <w:t xml:space="preserve">Introduction: The Significance of Mathematicians in Academic and Cultural Contexts</w:t>
      </w:r>
    </w:p>
    <w:p>
      <w:pPr>
        <w:pStyle w:val="FirstParagraph"/>
      </w:pPr>
      <w:r>
        <w:rPr>
          <w:bCs/>
          <w:b/>
        </w:rPr>
        <w:t xml:space="preserve">China Beijing</w:t>
      </w:r>
      <w:r>
        <w:t xml:space="preserve">, home to prestigious institutions such as Peking University, Tsinghua University, and the Chinese Academy of Sciences, has long been a hub for mathematical innovation. Mathematicians in Beijing have not only advanced theoretical frameworks but also applied their knowledge to address practical challenges in engineering, economics, and technology. This</w:t>
      </w:r>
      <w:r>
        <w:t xml:space="preserve"> </w:t>
      </w:r>
      <w:r>
        <w:rPr>
          <w:bCs/>
          <w:b/>
        </w:rPr>
        <w:t xml:space="preserve">Master Thesis</w:t>
      </w:r>
      <w:r>
        <w:t xml:space="preserve"> </w:t>
      </w:r>
      <w:r>
        <w:t xml:space="preserve">seeks to examine how these contributions are documented, analyzed, and disseminated through academic research conducted within the city's universities.</w:t>
      </w:r>
    </w:p>
    <w:p>
      <w:pPr>
        <w:pStyle w:val="BodyText"/>
      </w:pPr>
      <w:r>
        <w:t xml:space="preserve">The study of mathematicians is critical for understanding the evolution of mathematical thought and its societal implications. By focusing on</w:t>
      </w:r>
      <w:r>
        <w:t xml:space="preserve"> </w:t>
      </w:r>
      <w:r>
        <w:rPr>
          <w:bCs/>
          <w:b/>
        </w:rPr>
        <w:t xml:space="preserve">China Beijing</w:t>
      </w:r>
      <w:r>
        <w:t xml:space="preserve">, this thesis underscores the unique cultural and institutional factors that have shaped mathematical research in a rapidly developing region. The analysis draws on archival data, published works, and case studies to illustrate how mathematicians in Beijing have influenced both local education systems and international collaborations.</w:t>
      </w:r>
    </w:p>
    <w:bookmarkEnd w:id="20"/>
    <w:bookmarkStart w:id="21" w:name="X38ed612a0be0fdffb5f50eb7de05d796eb63400"/>
    <w:p>
      <w:pPr>
        <w:pStyle w:val="Heading2"/>
      </w:pPr>
      <w:r>
        <w:t xml:space="preserve">Methodology: Interdisciplinary Approach to Studying Mathematicians</w:t>
      </w:r>
    </w:p>
    <w:p>
      <w:pPr>
        <w:pStyle w:val="FirstParagraph"/>
      </w:pPr>
      <w:r>
        <w:t xml:space="preserve">This</w:t>
      </w:r>
      <w:r>
        <w:t xml:space="preserve"> </w:t>
      </w:r>
      <w:r>
        <w:rPr>
          <w:bCs/>
          <w:b/>
        </w:rPr>
        <w:t xml:space="preserve">Master Thesis</w:t>
      </w:r>
      <w:r>
        <w:t xml:space="preserve"> </w:t>
      </w:r>
      <w:r>
        <w:t xml:space="preserve">employs an interdisciplinary methodology, combining historical analysis with contemporary case studies. Primary sources include published works by renowned mathematicians from</w:t>
      </w:r>
      <w:r>
        <w:t xml:space="preserve"> </w:t>
      </w:r>
      <w:r>
        <w:rPr>
          <w:bCs/>
          <w:b/>
        </w:rPr>
        <w:t xml:space="preserve">China Beijing</w:t>
      </w:r>
      <w:r>
        <w:t xml:space="preserve">, while secondary sources encompass academic journals, institutional reports, and interviews with current researchers. The research also integrates sociological perspectives to contextualize the role of mathematicians within Beijing's educational and economic ecosystems.</w:t>
      </w:r>
    </w:p>
    <w:p>
      <w:pPr>
        <w:pStyle w:val="BodyText"/>
      </w:pPr>
      <w:r>
        <w:t xml:space="preserve">Data collection focuses on three key areas: (1) the historical trajectory of mathematical research in</w:t>
      </w:r>
      <w:r>
        <w:t xml:space="preserve"> </w:t>
      </w:r>
      <w:r>
        <w:rPr>
          <w:bCs/>
          <w:b/>
        </w:rPr>
        <w:t xml:space="preserve">China Beijing</w:t>
      </w:r>
      <w:r>
        <w:t xml:space="preserve">, (2) notable contributions by mathematicians from the region, and (3) the integration of these contributions into academic programs and policy frameworks. By synthesizing this information, the thesis provides a comprehensive view of how mathematicians have shaped both theoretical advancements and practical applications.</w:t>
      </w:r>
    </w:p>
    <w:bookmarkEnd w:id="21"/>
    <w:bookmarkStart w:id="22" w:name="X0e5db0a563b8165ec5bead4331d3f459f98ddf9"/>
    <w:p>
      <w:pPr>
        <w:pStyle w:val="Heading2"/>
      </w:pPr>
      <w:r>
        <w:t xml:space="preserve">Case Study: Contributions of Prominent Mathematicians in Beijing</w:t>
      </w:r>
    </w:p>
    <w:p>
      <w:pPr>
        <w:pStyle w:val="FirstParagraph"/>
      </w:pPr>
      <w:r>
        <w:t xml:space="preserve">One exemplary figure in</w:t>
      </w:r>
      <w:r>
        <w:t xml:space="preserve"> </w:t>
      </w:r>
      <w:r>
        <w:rPr>
          <w:bCs/>
          <w:b/>
        </w:rPr>
        <w:t xml:space="preserve">China Beijing</w:t>
      </w:r>
      <w:r>
        <w:t xml:space="preserve"> </w:t>
      </w:r>
      <w:r>
        <w:t xml:space="preserve">is Chen Jingrun, whose work on the Goldbach Conjecture remains a cornerstone of number theory. His research, conducted at Peking University during the mid-20th century, exemplifies the rigor and innovation that characterize mathematical studies in Beijing. This</w:t>
      </w:r>
      <w:r>
        <w:t xml:space="preserve"> </w:t>
      </w:r>
      <w:r>
        <w:rPr>
          <w:bCs/>
          <w:b/>
        </w:rPr>
        <w:t xml:space="preserve">Master Thesis</w:t>
      </w:r>
      <w:r>
        <w:t xml:space="preserve"> </w:t>
      </w:r>
      <w:r>
        <w:t xml:space="preserve">examines how Chen's contributions are preserved in academic literature and incorporated into modern curricula.</w:t>
      </w:r>
    </w:p>
    <w:p>
      <w:pPr>
        <w:pStyle w:val="BodyText"/>
      </w:pPr>
      <w:r>
        <w:t xml:space="preserve">Another notable mathematician is Wu Wenjun, a pioneer in computational mathematics who played a pivotal role in advancing algebraic geometry. His collaborations with international researchers highlight the global significance of Beijing-based mathematical studies. This thesis also explores how</w:t>
      </w:r>
      <w:r>
        <w:t xml:space="preserve"> </w:t>
      </w:r>
      <w:r>
        <w:rPr>
          <w:bCs/>
          <w:b/>
        </w:rPr>
        <w:t xml:space="preserve">China Beijing</w:t>
      </w:r>
      <w:r>
        <w:t xml:space="preserve"> </w:t>
      </w:r>
      <w:r>
        <w:t xml:space="preserve">has become a focal point for interdisciplinary research, blending mathematics with fields such as artificial intelligence and data science.</w:t>
      </w:r>
    </w:p>
    <w:bookmarkEnd w:id="22"/>
    <w:bookmarkStart w:id="23" w:name="Xdb94a2a50ab9f1adb9e8103238b936d56696dd3"/>
    <w:p>
      <w:pPr>
        <w:pStyle w:val="Heading2"/>
      </w:pPr>
      <w:r>
        <w:t xml:space="preserve">Discussion: Implications for Academic and Societal Development</w:t>
      </w:r>
    </w:p>
    <w:p>
      <w:pPr>
        <w:pStyle w:val="FirstParagraph"/>
      </w:pPr>
      <w:r>
        <w:t xml:space="preserve">The findings of this</w:t>
      </w:r>
      <w:r>
        <w:t xml:space="preserve"> </w:t>
      </w:r>
      <w:r>
        <w:rPr>
          <w:bCs/>
          <w:b/>
        </w:rPr>
        <w:t xml:space="preserve">Master Thesis</w:t>
      </w:r>
      <w:r>
        <w:t xml:space="preserve"> </w:t>
      </w:r>
      <w:r>
        <w:t xml:space="preserve">reveal that mathematicians in</w:t>
      </w:r>
      <w:r>
        <w:t xml:space="preserve"> </w:t>
      </w:r>
      <w:r>
        <w:rPr>
          <w:bCs/>
          <w:b/>
        </w:rPr>
        <w:t xml:space="preserve">China Beijing</w:t>
      </w:r>
      <w:r>
        <w:t xml:space="preserve"> </w:t>
      </w:r>
      <w:r>
        <w:t xml:space="preserve">have not only advanced theoretical knowledge but also driven technological progress. Their work has influenced policies related to STEM education, fostering a generation of researchers equipped to tackle complex global challenges. The study emphasizes the importance of integrating historical contributions with contemporary research practices.</w:t>
      </w:r>
    </w:p>
    <w:p>
      <w:pPr>
        <w:pStyle w:val="BodyText"/>
      </w:pPr>
      <w:r>
        <w:t xml:space="preserve">Furthermore, the thesis highlights how</w:t>
      </w:r>
      <w:r>
        <w:t xml:space="preserve"> </w:t>
      </w:r>
      <w:r>
        <w:rPr>
          <w:bCs/>
          <w:b/>
        </w:rPr>
        <w:t xml:space="preserve">China Beijing</w:t>
      </w:r>
      <w:r>
        <w:t xml:space="preserve"> </w:t>
      </w:r>
      <w:r>
        <w:t xml:space="preserve">serves as a model for other regions seeking to cultivate mathematical talent. By analyzing the institutional support systems in place—such as funding for research projects and mentorship programs—the study offers insights into creating environments conducive to academic excellence.</w:t>
      </w:r>
    </w:p>
    <w:bookmarkEnd w:id="23"/>
    <w:bookmarkStart w:id="24" w:name="Xdeffdcb9aea4caeffdce44457edc2fd8b66f26c"/>
    <w:p>
      <w:pPr>
        <w:pStyle w:val="Heading2"/>
      </w:pPr>
      <w:r>
        <w:t xml:space="preserve">Conclusion: Synthesis of Mathematical Legacy in Beijing</w:t>
      </w:r>
    </w:p>
    <w:p>
      <w:pPr>
        <w:pStyle w:val="FirstParagraph"/>
      </w:pPr>
      <w:r>
        <w:t xml:space="preserve">In conclusion, this</w:t>
      </w:r>
      <w:r>
        <w:t xml:space="preserve"> </w:t>
      </w:r>
      <w:r>
        <w:rPr>
          <w:bCs/>
          <w:b/>
        </w:rPr>
        <w:t xml:space="preserve">Master Thesis</w:t>
      </w:r>
      <w:r>
        <w:t xml:space="preserve"> </w:t>
      </w:r>
      <w:r>
        <w:t xml:space="preserve">demonstrates the profound impact of mathematicians on the academic and cultural landscape of</w:t>
      </w:r>
      <w:r>
        <w:t xml:space="preserve"> </w:t>
      </w:r>
      <w:r>
        <w:rPr>
          <w:bCs/>
          <w:b/>
        </w:rPr>
        <w:t xml:space="preserve">China Beijing</w:t>
      </w:r>
      <w:r>
        <w:t xml:space="preserve">. Their contributions, both historical and modern, underscore the city's role as a global leader in mathematical research. By examining these contributions through an interdisciplinary lens, this study provides a roadmap for future research within</w:t>
      </w:r>
      <w:r>
        <w:t xml:space="preserve"> </w:t>
      </w:r>
      <w:r>
        <w:rPr>
          <w:bCs/>
          <w:b/>
        </w:rPr>
        <w:t xml:space="preserve">Master Thesis</w:t>
      </w:r>
      <w:r>
        <w:t xml:space="preserve"> </w:t>
      </w:r>
      <w:r>
        <w:t xml:space="preserve">programs focused on mathematics.</w:t>
      </w:r>
    </w:p>
    <w:p>
      <w:pPr>
        <w:pStyle w:val="BodyText"/>
      </w:pPr>
      <w:r>
        <w:t xml:space="preserve">The integration of mathematical studies into Beijing's educational framework ensures that the legacy of its mathematicians continues to inspire innovation. As</w:t>
      </w:r>
      <w:r>
        <w:t xml:space="preserve"> </w:t>
      </w:r>
      <w:r>
        <w:rPr>
          <w:bCs/>
          <w:b/>
        </w:rPr>
        <w:t xml:space="preserve">China Beijing</w:t>
      </w:r>
      <w:r>
        <w:t xml:space="preserve"> </w:t>
      </w:r>
      <w:r>
        <w:t xml:space="preserve">evolves, so too will its role in shaping the future of mathematics, both locally and globally.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Advancing Mathematical Research within China Beijing</dc:title>
  <dc:creator/>
  <dc:language>en</dc:language>
  <cp:keywords/>
  <dcterms:created xsi:type="dcterms:W3CDTF">2026-04-23T05:33:15Z</dcterms:created>
  <dcterms:modified xsi:type="dcterms:W3CDTF">2026-04-23T05:33:15Z</dcterms:modified>
</cp:coreProperties>
</file>

<file path=docProps/custom.xml><?xml version="1.0" encoding="utf-8"?>
<Properties xmlns="http://schemas.openxmlformats.org/officeDocument/2006/custom-properties" xmlns:vt="http://schemas.openxmlformats.org/officeDocument/2006/docPropsVTypes"/>
</file>