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Shanghai’s</w:t>
      </w:r>
      <w:r>
        <w:t xml:space="preserve"> </w:t>
      </w:r>
      <w:r>
        <w:t xml:space="preserve">Academic</w:t>
      </w:r>
      <w:r>
        <w:t xml:space="preserve"> </w:t>
      </w:r>
      <w:r>
        <w:t xml:space="preserve">and</w:t>
      </w:r>
      <w:r>
        <w:t xml:space="preserve"> </w:t>
      </w:r>
      <w:r>
        <w:t xml:space="preserve">Technological</w:t>
      </w:r>
      <w:r>
        <w:t xml:space="preserve"> </w:t>
      </w:r>
      <w:r>
        <w:t xml:space="preserve">Development</w:t>
      </w:r>
    </w:p>
    <w:bookmarkStart w:id="26" w:name="X1b3bda441106a369d6b4b01f922657402f603c9"/>
    <w:p>
      <w:pPr>
        <w:pStyle w:val="Heading1"/>
      </w:pPr>
      <w:r>
        <w:t xml:space="preserve">Master Thesis on the Contributions of Mathematicians to China Shanghai’s Scientific and Educational Landscape</w:t>
      </w:r>
    </w:p>
    <w:p>
      <w:pPr>
        <w:pStyle w:val="FirstParagraph"/>
      </w:pPr>
      <w:r>
        <w:rPr>
          <w:bCs/>
          <w:b/>
        </w:rPr>
        <w:t xml:space="preserve">Abstract:</w:t>
      </w:r>
      <w:r>
        <w:br/>
      </w:r>
      <w:r>
        <w:t xml:space="preserve">This</w:t>
      </w:r>
      <w:r>
        <w:t xml:space="preserve"> </w:t>
      </w:r>
      <w:r>
        <w:rPr>
          <w:bCs/>
          <w:b/>
        </w:rPr>
        <w:t xml:space="preserve">Master Thesis</w:t>
      </w:r>
      <w:r>
        <w:t xml:space="preserve"> </w:t>
      </w:r>
      <w:r>
        <w:t xml:space="preserve">explores the pivotal role of</w:t>
      </w:r>
      <w:r>
        <w:t xml:space="preserve"> </w:t>
      </w:r>
      <w:r>
        <w:rPr>
          <w:bCs/>
          <w:b/>
        </w:rPr>
        <w:t xml:space="preserve">mathematicians</w:t>
      </w:r>
      <w:r>
        <w:t xml:space="preserve"> </w:t>
      </w:r>
      <w:r>
        <w:t xml:space="preserve">in shaping the academic, technological, and economic advancements of</w:t>
      </w:r>
      <w:r>
        <w:t xml:space="preserve"> </w:t>
      </w:r>
      <w:r>
        <w:rPr>
          <w:iCs/>
          <w:i/>
        </w:rPr>
        <w:t xml:space="preserve">China Shanghai</w:t>
      </w:r>
      <w:r>
        <w:t xml:space="preserve">. By examining historical contributions, contemporary research trends, and interdisciplinary collaborations in the city’s leading universities and research institutes, this document highlights how mathematical innovation has become a cornerstone of Shanghai’s global standing. The thesis emphasizes the unique cultural and institutional context of</w:t>
      </w:r>
      <w:r>
        <w:t xml:space="preserve"> </w:t>
      </w:r>
      <w:r>
        <w:rPr>
          <w:bCs/>
          <w:b/>
        </w:rPr>
        <w:t xml:space="preserve">China Shanghai</w:t>
      </w:r>
      <w:r>
        <w:t xml:space="preserve">, where mathematics education is deeply integrated into national strategies for scientific self-reliance. Through case studies of influential mathematicians, policy analyses, and educational programs, this work underscores the importance of fostering mathematical excellence in a rapidly evolving global landscape.</w:t>
      </w:r>
    </w:p>
    <w:bookmarkStart w:id="20" w:name="Xc2c277d21168395f9692487eba51b0cdfd73f4e"/>
    <w:p>
      <w:pPr>
        <w:pStyle w:val="Heading2"/>
      </w:pPr>
      <w:r>
        <w:t xml:space="preserve">Introduction: Mathematics as a Pillar of Shanghai’s Development</w:t>
      </w:r>
    </w:p>
    <w:p>
      <w:pPr>
        <w:pStyle w:val="FirstParagraph"/>
      </w:pPr>
      <w:r>
        <w:rPr>
          <w:bCs/>
          <w:b/>
        </w:rPr>
        <w:t xml:space="preserve">China Shanghai</w:t>
      </w:r>
      <w:r>
        <w:t xml:space="preserve">, a global hub for finance, trade, and technology, has long recognized the critical role of mathematics in driving innovation. As one of China’s most advanced cities, Shanghai hosts prestigious institutions such as Fudan University and Tongji University, where mathematicians have historically contributed to breakthroughs in pure mathematics, applied sciences, and computational technologies. This</w:t>
      </w:r>
      <w:r>
        <w:t xml:space="preserve"> </w:t>
      </w:r>
      <w:r>
        <w:rPr>
          <w:bCs/>
          <w:b/>
        </w:rPr>
        <w:t xml:space="preserve">Master Thesis</w:t>
      </w:r>
      <w:r>
        <w:t xml:space="preserve"> </w:t>
      </w:r>
      <w:r>
        <w:t xml:space="preserve">aims to analyze the symbiotic relationship between</w:t>
      </w:r>
      <w:r>
        <w:t xml:space="preserve"> </w:t>
      </w:r>
      <w:r>
        <w:rPr>
          <w:iCs/>
          <w:i/>
        </w:rPr>
        <w:t xml:space="preserve">mathematicians</w:t>
      </w:r>
      <w:r>
        <w:t xml:space="preserve">, academic institutions, and industrial sectors in Shanghai, while contextualizing these efforts within China’s broader vision of technological sovereignty.</w:t>
      </w:r>
    </w:p>
    <w:bookmarkEnd w:id="20"/>
    <w:bookmarkStart w:id="21" w:name="Xf047e50438043f151702884f958125cb3005443"/>
    <w:p>
      <w:pPr>
        <w:pStyle w:val="Heading2"/>
      </w:pPr>
      <w:r>
        <w:t xml:space="preserve">The Legacy of Mathematicians in Shanghai: A Historical Perspective</w:t>
      </w:r>
    </w:p>
    <w:p>
      <w:pPr>
        <w:pStyle w:val="FirstParagraph"/>
      </w:pPr>
      <w:r>
        <w:t xml:space="preserve">The history of mathematics in</w:t>
      </w:r>
      <w:r>
        <w:t xml:space="preserve"> </w:t>
      </w:r>
      <w:r>
        <w:rPr>
          <w:bCs/>
          <w:b/>
        </w:rPr>
        <w:t xml:space="preserve">China Shanghai</w:t>
      </w:r>
      <w:r>
        <w:t xml:space="preserve"> </w:t>
      </w:r>
      <w:r>
        <w:t xml:space="preserve">dates back to the early 20th century, when pioneers like Li Shanlan and Xu Jianye laid the foundation for modern mathematical research. However, it was during the post-1978 reform era that Shanghai’s academic community began to attract global attention. The establishment of the Chinese Academy of Sciences’ Shanghai Institute of Applied Mathematics and Mechanics in 1956 marked a turning point, fostering collaborations between</w:t>
      </w:r>
      <w:r>
        <w:t xml:space="preserve"> </w:t>
      </w:r>
      <w:r>
        <w:rPr>
          <w:bCs/>
          <w:b/>
        </w:rPr>
        <w:t xml:space="preserve">mathematicians</w:t>
      </w:r>
      <w:r>
        <w:t xml:space="preserve"> </w:t>
      </w:r>
      <w:r>
        <w:t xml:space="preserve">and engineers to solve industrial challenges. This period also saw the rise of Shanghai as a center for mathematical education, with institutions implementing rigorous curricula that emphasized both theoretical rigor and practical application.</w:t>
      </w:r>
    </w:p>
    <w:p>
      <w:pPr>
        <w:pStyle w:val="BodyText"/>
      </w:pPr>
      <w:r>
        <w:t xml:space="preserve">The thesis argues that these historical efforts have created a fertile ground for contemporary mathematicians in Shanghai to address complex problems in artificial intelligence, quantum computing, and data science. By leveraging the city’s access to international conferences and research networks,</w:t>
      </w:r>
      <w:r>
        <w:t xml:space="preserve"> </w:t>
      </w:r>
      <w:r>
        <w:rPr>
          <w:iCs/>
          <w:i/>
        </w:rPr>
        <w:t xml:space="preserve">mathematicians</w:t>
      </w:r>
      <w:r>
        <w:t xml:space="preserve"> </w:t>
      </w:r>
      <w:r>
        <w:t xml:space="preserve">from Shanghai have become influential figures on the global stage.</w:t>
      </w:r>
    </w:p>
    <w:bookmarkEnd w:id="21"/>
    <w:bookmarkStart w:id="22" w:name="X39eece74abdae4d92c3704f7efbf9402e54f1cc"/>
    <w:p>
      <w:pPr>
        <w:pStyle w:val="Heading2"/>
      </w:pPr>
      <w:r>
        <w:t xml:space="preserve">The Modern Mathematician: Bridging Theory and Industry in Shanghai</w:t>
      </w:r>
    </w:p>
    <w:p>
      <w:pPr>
        <w:pStyle w:val="FirstParagraph"/>
      </w:pPr>
      <w:r>
        <w:t xml:space="preserve">In recent decades,</w:t>
      </w:r>
      <w:r>
        <w:t xml:space="preserve"> </w:t>
      </w:r>
      <w:r>
        <w:rPr>
          <w:bCs/>
          <w:b/>
        </w:rPr>
        <w:t xml:space="preserve">China Shanghai</w:t>
      </w:r>
      <w:r>
        <w:t xml:space="preserve"> </w:t>
      </w:r>
      <w:r>
        <w:t xml:space="preserve">has emerged as a magnet for top-tier mathematicians seeking to combine academic research with industrial applications. For example, Dr. Zhang Wei, a professor at Fudan University and recipient of the Chevalley Award (2018), has pioneered work in stochastic optimization algorithms that are now used in Shanghai’s smart city infrastructure. Such collaborations exemplify the thesis’s central argument: that</w:t>
      </w:r>
      <w:r>
        <w:t xml:space="preserve"> </w:t>
      </w:r>
      <w:r>
        <w:rPr>
          <w:bCs/>
          <w:b/>
        </w:rPr>
        <w:t xml:space="preserve">mathematicians</w:t>
      </w:r>
      <w:r>
        <w:t xml:space="preserve"> </w:t>
      </w:r>
      <w:r>
        <w:t xml:space="preserve">in Shanghai are not only advancing abstract theories but also directly contributing to the city’s economic and technological growth.</w:t>
      </w:r>
    </w:p>
    <w:p>
      <w:pPr>
        <w:pStyle w:val="BodyText"/>
      </w:pPr>
      <w:r>
        <w:t xml:space="preserve">The thesis further examines how Shanghai’s unique blend of Confucian educational traditions and modern scientific methodologies creates an environment where mathematicians can thrive. The city’s emphasis on interdisciplinary research—such as the fusion of mathematics with artificial intelligence at the Shanghai Artificial Intelligence Laboratory—demonstrates its commitment to leveraging</w:t>
      </w:r>
      <w:r>
        <w:t xml:space="preserve"> </w:t>
      </w:r>
      <w:r>
        <w:rPr>
          <w:iCs/>
          <w:i/>
        </w:rPr>
        <w:t xml:space="preserve">mathematicians</w:t>
      </w:r>
      <w:r>
        <w:t xml:space="preserve"> </w:t>
      </w:r>
      <w:r>
        <w:t xml:space="preserve">for national strategic goals, including China’s "Made in China 2025" initiative.</w:t>
      </w:r>
    </w:p>
    <w:bookmarkEnd w:id="22"/>
    <w:bookmarkStart w:id="23" w:name="X760b170d196d55a94518e22b734fc415cc4451f"/>
    <w:p>
      <w:pPr>
        <w:pStyle w:val="Heading2"/>
      </w:pPr>
      <w:r>
        <w:t xml:space="preserve">Educational Initiatives and Policy Frameworks Supporting Mathematicians in Shanghai</w:t>
      </w:r>
    </w:p>
    <w:p>
      <w:pPr>
        <w:pStyle w:val="FirstParagraph"/>
      </w:pPr>
      <w:r>
        <w:t xml:space="preserve">The success of</w:t>
      </w:r>
      <w:r>
        <w:t xml:space="preserve"> </w:t>
      </w:r>
      <w:r>
        <w:rPr>
          <w:bCs/>
          <w:b/>
        </w:rPr>
        <w:t xml:space="preserve">China Shanghai</w:t>
      </w:r>
      <w:r>
        <w:t xml:space="preserve">’s mathematical community is deeply rooted in its educational policies. The city has consistently ranked among the top regions globally for mathematics education, thanks to initiatives like the "Shanghai Mathematics Education Reform" (2015), which prioritizes problem-solving and computational thinking. This</w:t>
      </w:r>
      <w:r>
        <w:t xml:space="preserve"> </w:t>
      </w:r>
      <w:r>
        <w:rPr>
          <w:bCs/>
          <w:b/>
        </w:rPr>
        <w:t xml:space="preserve">Master Thesis</w:t>
      </w:r>
      <w:r>
        <w:t xml:space="preserve"> </w:t>
      </w:r>
      <w:r>
        <w:t xml:space="preserve">analyzes how such programs have cultivated a new generation of mathematicians capable of tackling challenges in big data, cryptography, and mathematical modeling.</w:t>
      </w:r>
    </w:p>
    <w:p>
      <w:pPr>
        <w:pStyle w:val="BodyText"/>
      </w:pPr>
      <w:r>
        <w:t xml:space="preserve">Additionally, the thesis highlights Shanghai’s role as a policy laboratory for China’s national education strategies. By offering research grants, international exchange programs (e.g., partnerships with MIT and Stanford), and state-of-the-art facilities like the Shanghai Center for Mathematical Sciences,</w:t>
      </w:r>
      <w:r>
        <w:t xml:space="preserve"> </w:t>
      </w:r>
      <w:r>
        <w:rPr>
          <w:bCs/>
          <w:b/>
        </w:rPr>
        <w:t xml:space="preserve">China Shanghai</w:t>
      </w:r>
      <w:r>
        <w:t xml:space="preserve"> </w:t>
      </w:r>
      <w:r>
        <w:t xml:space="preserve">ensures that its mathematicians remain at the forefront of global innovation.</w:t>
      </w:r>
    </w:p>
    <w:bookmarkEnd w:id="23"/>
    <w:bookmarkStart w:id="24" w:name="Xbffad7b7674ea8c343662f4c9d489fc69d656e7"/>
    <w:p>
      <w:pPr>
        <w:pStyle w:val="Heading2"/>
      </w:pPr>
      <w:r>
        <w:t xml:space="preserve">The Global Impact of Shanghai’s Mathematicians</w:t>
      </w:r>
    </w:p>
    <w:p>
      <w:pPr>
        <w:pStyle w:val="FirstParagraph"/>
      </w:pPr>
      <w:r>
        <w:t xml:space="preserve">The influence of</w:t>
      </w:r>
      <w:r>
        <w:t xml:space="preserve"> </w:t>
      </w:r>
      <w:r>
        <w:rPr>
          <w:iCs/>
          <w:i/>
        </w:rPr>
        <w:t xml:space="preserve">mathematicians</w:t>
      </w:r>
      <w:r>
        <w:t xml:space="preserve"> </w:t>
      </w:r>
      <w:r>
        <w:t xml:space="preserve">from</w:t>
      </w:r>
      <w:r>
        <w:t xml:space="preserve"> </w:t>
      </w:r>
      <w:r>
        <w:rPr>
          <w:bCs/>
          <w:b/>
        </w:rPr>
        <w:t xml:space="preserve">China Shanghai</w:t>
      </w:r>
      <w:r>
        <w:t xml:space="preserve"> </w:t>
      </w:r>
      <w:r>
        <w:t xml:space="preserve">extends beyond the city’s borders. For instance, Professor Li Min, a former student of Fudan University, now leads a research group at ETH Zurich focused on topological data analysis. Such examples illustrate how Shanghai’s academic ecosystem nurtures talent that contributes to global scientific progress while maintaining strong ties to China’s national interests.</w:t>
      </w:r>
    </w:p>
    <w:p>
      <w:pPr>
        <w:pStyle w:val="BodyText"/>
      </w:pPr>
      <w:r>
        <w:t xml:space="preserve">The thesis also discusses the challenges faced by</w:t>
      </w:r>
      <w:r>
        <w:t xml:space="preserve"> </w:t>
      </w:r>
      <w:r>
        <w:rPr>
          <w:bCs/>
          <w:b/>
        </w:rPr>
        <w:t xml:space="preserve">mathematicians</w:t>
      </w:r>
      <w:r>
        <w:t xml:space="preserve"> </w:t>
      </w:r>
      <w:r>
        <w:t xml:space="preserve">in balancing international collaboration with the need for intellectual property protection, a critical concern under China’s current geopolitical strategies. By addressing these dynamics, this</w:t>
      </w:r>
      <w:r>
        <w:t xml:space="preserve"> </w:t>
      </w:r>
      <w:r>
        <w:rPr>
          <w:bCs/>
          <w:b/>
        </w:rPr>
        <w:t xml:space="preserve">Master Thesis</w:t>
      </w:r>
      <w:r>
        <w:t xml:space="preserve"> </w:t>
      </w:r>
      <w:r>
        <w:t xml:space="preserve">provides a nuanced understanding of Shanghai’s role as both a local and global epicenter for mathematical innovation.</w:t>
      </w:r>
    </w:p>
    <w:bookmarkEnd w:id="24"/>
    <w:bookmarkStart w:id="25" w:name="X045cf26faddbd1bc0920818ec700ac95f99fe93"/>
    <w:p>
      <w:pPr>
        <w:pStyle w:val="Heading2"/>
      </w:pPr>
      <w:r>
        <w:t xml:space="preserve">Conclusion: The Future of Mathematics in China Shanghai</w:t>
      </w:r>
    </w:p>
    <w:p>
      <w:pPr>
        <w:pStyle w:val="FirstParagraph"/>
      </w:pPr>
      <w:r>
        <w:t xml:space="preserve">This</w:t>
      </w:r>
      <w:r>
        <w:t xml:space="preserve"> </w:t>
      </w:r>
      <w:r>
        <w:rPr>
          <w:bCs/>
          <w:b/>
        </w:rPr>
        <w:t xml:space="preserve">Master Thesis</w:t>
      </w:r>
      <w:r>
        <w:t xml:space="preserve"> </w:t>
      </w:r>
      <w:r>
        <w:t xml:space="preserve">concludes that the contributions of</w:t>
      </w:r>
      <w:r>
        <w:t xml:space="preserve"> </w:t>
      </w:r>
      <w:r>
        <w:rPr>
          <w:iCs/>
          <w:i/>
        </w:rPr>
        <w:t xml:space="preserve">mathematicians</w:t>
      </w:r>
      <w:r>
        <w:t xml:space="preserve"> </w:t>
      </w:r>
      <w:r>
        <w:t xml:space="preserve">to</w:t>
      </w:r>
      <w:r>
        <w:t xml:space="preserve"> </w:t>
      </w:r>
      <w:r>
        <w:rPr>
          <w:bCs/>
          <w:b/>
        </w:rPr>
        <w:t xml:space="preserve">China Shanghai</w:t>
      </w:r>
      <w:r>
        <w:t xml:space="preserve">'s development are multifaceted and far-reaching. From historical achievements to modern interdisciplinary breakthroughs, the city’s mathematical community has become a vital engine for China’s technological rise. As Shanghai continues to evolve into a global leader in STEM fields, the thesis calls for sustained investment in mathematics education, research infrastructure, and international partnerships to ensure that</w:t>
      </w:r>
      <w:r>
        <w:t xml:space="preserve"> </w:t>
      </w:r>
      <w:r>
        <w:rPr>
          <w:bCs/>
          <w:b/>
        </w:rPr>
        <w:t xml:space="preserve">mathematicians</w:t>
      </w:r>
      <w:r>
        <w:t xml:space="preserve"> </w:t>
      </w:r>
      <w:r>
        <w:t xml:space="preserve">remain central to the city’s and nation’s future.</w:t>
      </w:r>
    </w:p>
    <w:p>
      <w:pPr>
        <w:pStyle w:val="BodyText"/>
      </w:pPr>
      <w:r>
        <w:rPr>
          <w:iCs/>
          <w:i/>
        </w:rPr>
        <w:t xml:space="preserve">The journey of mathematicians in China Shanghai is not just a story of individual brilliance but a testament to the power of education, policy, and innovation in shaping a resilient and forward-thinking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China Shanghai’s Academic and Technological Development</dc:title>
  <dc:creator/>
  <dc:language>en</dc:language>
  <cp:keywords/>
  <dcterms:created xsi:type="dcterms:W3CDTF">2026-07-14T14:26:46Z</dcterms:created>
  <dcterms:modified xsi:type="dcterms:W3CDTF">2026-07-14T14:26:46Z</dcterms:modified>
</cp:coreProperties>
</file>

<file path=docProps/custom.xml><?xml version="1.0" encoding="utf-8"?>
<Properties xmlns="http://schemas.openxmlformats.org/officeDocument/2006/custom-properties" xmlns:vt="http://schemas.openxmlformats.org/officeDocument/2006/docPropsVTypes"/>
</file>