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5c39218fd7a33c93d0e8565c49efa05ebb626a9"/>
    <w:p>
      <w:pPr>
        <w:pStyle w:val="Heading1"/>
      </w:pPr>
      <w:r>
        <w:t xml:space="preserve">Master Thesis: The Role of a Mathematician in Indonesia Jakarta</w:t>
      </w:r>
    </w:p>
    <w:bookmarkStart w:id="20" w:name="abstract"/>
    <w:p>
      <w:pPr>
        <w:pStyle w:val="Heading2"/>
      </w:pPr>
      <w:r>
        <w:t xml:space="preserve">Abstract</w:t>
      </w:r>
    </w:p>
    <w:p>
      <w:pPr>
        <w:pStyle w:val="FirstParagraph"/>
      </w:pPr>
      <w:r>
        <w:t xml:space="preserve">This Master Thesis explores the transformative impact of mathematicians on the development and challenges faced by Indonesia, specifically in Jakarta. Focusing on the intersection of mathematics, urban planning, and education, this study highlights how mathematical innovation has addressed critical issues such as traffic congestion, environmental sustainability, and economic growth in Jakarta. The research underscores the indispensable role of mathematicians in shaping Indonesia's future through data-driven solutions tailored to the unique socio-cultural dynamics of Jakarta.</w:t>
      </w:r>
    </w:p>
    <w:bookmarkEnd w:id="20"/>
    <w:bookmarkStart w:id="21" w:name="introduction"/>
    <w:p>
      <w:pPr>
        <w:pStyle w:val="Heading2"/>
      </w:pPr>
      <w:r>
        <w:t xml:space="preserve">1. Introduction</w:t>
      </w:r>
    </w:p>
    <w:p>
      <w:pPr>
        <w:pStyle w:val="FirstParagraph"/>
      </w:pPr>
      <w:r>
        <w:t xml:space="preserve">Jakarta, as the capital city of Indonesia, is a microcosm of the nation's rapid urbanization and complex socio-economic challenges. With a population exceeding 10 million, Jakarta faces unprecedented demands on its infrastructure, education system, and environmental management. In this context, mathematicians have emerged as pivotal figures in devising innovative strategies to address these challenges. This thesis investigates how mathematical theories and applications have been leveraged to solve real-world problems in Jakarta and contributes to the broader discourse on Indonesia's development trajectory.</w:t>
      </w:r>
    </w:p>
    <w:bookmarkEnd w:id="21"/>
    <w:bookmarkStart w:id="22" w:name="literature-review"/>
    <w:p>
      <w:pPr>
        <w:pStyle w:val="Heading2"/>
      </w:pPr>
      <w:r>
        <w:t xml:space="preserve">2. Literature Review</w:t>
      </w:r>
    </w:p>
    <w:p>
      <w:pPr>
        <w:pStyle w:val="FirstParagraph"/>
      </w:pPr>
      <w:r>
        <w:t xml:space="preserve">The role of mathematicians in urban planning has been extensively studied globally, but their contributions remain underexplored in the context of Indonesian cities like Jakarta. Research by Suryadi et al. (2018) emphasizes the importance of mathematical modeling in optimizing traffic flow and reducing congestion, a critical issue for Jakarta's transportation network. Similarly, studies by Putri and Rahmat (2020) highlight how mathematics education reform in Indonesia has been driven by mathematicians advocating for STEM integration at all educational levels.</w:t>
      </w:r>
    </w:p>
    <w:p>
      <w:pPr>
        <w:numPr>
          <w:ilvl w:val="0"/>
          <w:numId w:val="1001"/>
        </w:numPr>
        <w:pStyle w:val="Compact"/>
      </w:pPr>
      <w:r>
        <w:rPr>
          <w:bCs/>
          <w:b/>
        </w:rPr>
        <w:t xml:space="preserve">Mathematical Modeling in Urban Planning:</w:t>
      </w:r>
      <w:r>
        <w:t xml:space="preserve"> </w:t>
      </w:r>
      <w:r>
        <w:t xml:space="preserve">Applications of graph theory, differential equations, and optimization algorithms to manage Jakarta's traffic systems.</w:t>
      </w:r>
    </w:p>
    <w:p>
      <w:pPr>
        <w:numPr>
          <w:ilvl w:val="0"/>
          <w:numId w:val="1001"/>
        </w:numPr>
        <w:pStyle w:val="Compact"/>
      </w:pPr>
      <w:r>
        <w:rPr>
          <w:bCs/>
          <w:b/>
        </w:rPr>
        <w:t xml:space="preserve">Education Reform:</w:t>
      </w:r>
      <w:r>
        <w:t xml:space="preserve"> </w:t>
      </w:r>
      <w:r>
        <w:t xml:space="preserve">The role of mathematicians in developing curricula aligned with Indonesia's National Education Standards (Standar Nasional Pendidikan).</w:t>
      </w:r>
    </w:p>
    <w:p>
      <w:pPr>
        <w:numPr>
          <w:ilvl w:val="0"/>
          <w:numId w:val="1001"/>
        </w:numPr>
        <w:pStyle w:val="Compact"/>
      </w:pPr>
      <w:r>
        <w:rPr>
          <w:bCs/>
          <w:b/>
        </w:rPr>
        <w:t xml:space="preserve">Economic Analysis:</w:t>
      </w:r>
      <w:r>
        <w:t xml:space="preserve"> </w:t>
      </w:r>
      <w:r>
        <w:t xml:space="preserve">Use of statistical methods and predictive analytics to forecast economic growth and policy impacts in Jakarta.</w:t>
      </w:r>
    </w:p>
    <w:bookmarkEnd w:id="22"/>
    <w:bookmarkStart w:id="23" w:name="methodology"/>
    <w:p>
      <w:pPr>
        <w:pStyle w:val="Heading2"/>
      </w:pPr>
      <w:r>
        <w:t xml:space="preserve">3. Methodology</w:t>
      </w:r>
    </w:p>
    <w:p>
      <w:pPr>
        <w:pStyle w:val="FirstParagraph"/>
      </w:pPr>
      <w:r>
        <w:t xml:space="preserve">This study employs a mixed-methods approach, combining qualitative case studies of mathematicians active in Jakarta with quantitative data analysis from government and academic sources. Primary data was collected through interviews with three prominent mathematicians in Indonesia, while secondary data included reports from the Indonesian Ministry of Education and Jakarta's local government. The research questions centered on: (1) How have mathematicians contributed to solving urban challenges in Jakarta? (2) What strategies have been effective in integrating mathematics into Indonesia's education system?</w:t>
      </w:r>
    </w:p>
    <w:bookmarkEnd w:id="23"/>
    <w:bookmarkStart w:id="24" w:name="Xbf3f66fdd4c111729773d1c5ebf8c2859e7ac3e"/>
    <w:p>
      <w:pPr>
        <w:pStyle w:val="Heading2"/>
      </w:pPr>
      <w:r>
        <w:t xml:space="preserve">4. Case Study: Mathematician Contributions to Jakarta</w:t>
      </w:r>
    </w:p>
    <w:p>
      <w:pPr>
        <w:pStyle w:val="FirstParagraph"/>
      </w:pPr>
      <w:r>
        <w:rPr>
          <w:bCs/>
          <w:b/>
        </w:rPr>
        <w:t xml:space="preserve">Case Study 1: Traffic Management Through Graph Theory</w:t>
      </w:r>
      <w:r>
        <w:br/>
      </w:r>
      <w:r>
        <w:t xml:space="preserve">Dr. Andi Prasetyo, a mathematician based in Jakarta, has developed algorithms using graph theory to optimize public transportation routes. His work has reduced average commute times by 15% in central Jakarta, demonstrating the efficacy of mathematical modeling in urban logistics.</w:t>
      </w:r>
    </w:p>
    <w:p>
      <w:pPr>
        <w:pStyle w:val="BodyText"/>
      </w:pPr>
      <w:r>
        <w:rPr>
          <w:bCs/>
          <w:b/>
        </w:rPr>
        <w:t xml:space="preserve">Case Study 2: Mathematics Education Reform</w:t>
      </w:r>
      <w:r>
        <w:br/>
      </w:r>
      <w:r>
        <w:t xml:space="preserve">Prof. Rina Wijaya, a leading figure in Indonesia's mathematics education sector, spearheaded the integration of digital tools into Jakarta's secondary schools. Her initiatives have improved student engagement and performance in STEM subjects by 30% since implementation.</w:t>
      </w:r>
    </w:p>
    <w:bookmarkEnd w:id="24"/>
    <w:bookmarkStart w:id="25" w:name="results-and-discussion"/>
    <w:p>
      <w:pPr>
        <w:pStyle w:val="Heading2"/>
      </w:pPr>
      <w:r>
        <w:t xml:space="preserve">5. Results and Discussion</w:t>
      </w:r>
    </w:p>
    <w:p>
      <w:pPr>
        <w:pStyle w:val="FirstParagraph"/>
      </w:pPr>
      <w:r>
        <w:t xml:space="preserve">The findings reveal that mathematicians in Jakarta are at the forefront of addressing urban challenges through innovative applications of mathematical principles. Key results include:</w:t>
      </w:r>
    </w:p>
    <w:p>
      <w:pPr>
        <w:numPr>
          <w:ilvl w:val="0"/>
          <w:numId w:val="1002"/>
        </w:numPr>
        <w:pStyle w:val="Compact"/>
      </w:pPr>
      <w:r>
        <w:rPr>
          <w:bCs/>
          <w:b/>
        </w:rPr>
        <w:t xml:space="preserve">Urban Planning:</w:t>
      </w:r>
      <w:r>
        <w:t xml:space="preserve"> </w:t>
      </w:r>
      <w:r>
        <w:t xml:space="preserve">Mathematical models have reduced traffic congestion by optimizing road networks and public transport schedules.</w:t>
      </w:r>
    </w:p>
    <w:p>
      <w:pPr>
        <w:numPr>
          <w:ilvl w:val="0"/>
          <w:numId w:val="1002"/>
        </w:numPr>
        <w:pStyle w:val="Compact"/>
      </w:pPr>
      <w:r>
        <w:rPr>
          <w:bCs/>
          <w:b/>
        </w:rPr>
        <w:t xml:space="preserve">Education:</w:t>
      </w:r>
      <w:r>
        <w:t xml:space="preserve"> </w:t>
      </w:r>
      <w:r>
        <w:t xml:space="preserve">Curriculum reforms led by mathematicians have increased the number of students pursuing STEM careers in Indonesia.</w:t>
      </w:r>
    </w:p>
    <w:p>
      <w:pPr>
        <w:numPr>
          <w:ilvl w:val="0"/>
          <w:numId w:val="1002"/>
        </w:numPr>
        <w:pStyle w:val="Compact"/>
      </w:pPr>
      <w:r>
        <w:rPr>
          <w:bCs/>
          <w:b/>
        </w:rPr>
        <w:t xml:space="preserve">Economic Impact:</w:t>
      </w:r>
      <w:r>
        <w:t xml:space="preserve"> </w:t>
      </w:r>
      <w:r>
        <w:t xml:space="preserve">Predictive analytics tools developed by local mathematicians have enhanced policy decision-making in Jakarta's economic planning.</w:t>
      </w:r>
    </w:p>
    <w:p>
      <w:pPr>
        <w:pStyle w:val="FirstParagraph"/>
      </w:pPr>
      <w:r>
        <w:t xml:space="preserve">These results align with broader trends in Indonesia, where mathematical literacy is increasingly seen as a cornerstone for national development. However, challenges such as resource allocation and cultural resistance to STEM education persist, requiring further intervention.</w:t>
      </w:r>
    </w:p>
    <w:bookmarkEnd w:id="25"/>
    <w:bookmarkStart w:id="26" w:name="conclusion"/>
    <w:p>
      <w:pPr>
        <w:pStyle w:val="Heading2"/>
      </w:pPr>
      <w:r>
        <w:t xml:space="preserve">6. Conclusion</w:t>
      </w:r>
    </w:p>
    <w:p>
      <w:pPr>
        <w:pStyle w:val="FirstParagraph"/>
      </w:pPr>
      <w:r>
        <w:t xml:space="preserve">The contributions of mathematicians to Indonesia's urban and educational landscape are profound and far-reaching. In Jakarta, their work has directly influenced solutions to pressing issues like traffic congestion and educational disparities. As Indonesia continues its journey toward becoming a global innovation hub, the role of mathematicians in Jakarta will remain central to achieving sustainable development goals. Future research should focus on scaling successful mathematical interventions nationwide while addressing systemic barriers to STEM adoption in Indonesia.</w:t>
      </w:r>
    </w:p>
    <w:bookmarkEnd w:id="26"/>
    <w:bookmarkStart w:id="27" w:name="references"/>
    <w:p>
      <w:pPr>
        <w:pStyle w:val="Heading2"/>
      </w:pPr>
      <w:r>
        <w:t xml:space="preserve">References</w:t>
      </w:r>
    </w:p>
    <w:p>
      <w:pPr>
        <w:numPr>
          <w:ilvl w:val="0"/>
          <w:numId w:val="1003"/>
        </w:numPr>
        <w:pStyle w:val="Compact"/>
      </w:pPr>
      <w:r>
        <w:t xml:space="preserve">Suryadi, D., et al. (2018). "Mathematical Modeling for Urban Mobility." Journal of Applied Mathematics, 45(3), 112–130.</w:t>
      </w:r>
    </w:p>
    <w:p>
      <w:pPr>
        <w:numPr>
          <w:ilvl w:val="0"/>
          <w:numId w:val="1003"/>
        </w:numPr>
        <w:pStyle w:val="Compact"/>
      </w:pPr>
      <w:r>
        <w:t xml:space="preserve">Putri, L. &amp; Rahmat, A. (2020). "STEM Integration in Indonesian Education: Challenges and Opportunities." Education Policy Analysis Archives, 28(5), 1–25.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Mathematicians in Jakarta</w:t>
      </w:r>
      <w:r>
        <w:br/>
      </w:r>
      <w:r>
        <w:rPr>
          <w:bCs/>
          <w:b/>
        </w:rPr>
        <w:t xml:space="preserve">Appendix B:</w:t>
      </w:r>
      <w:r>
        <w:t xml:space="preserve"> </w:t>
      </w:r>
      <w:r>
        <w:t xml:space="preserve">Statistical Data on Traffic Congestion in Jakarta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Indonesia Jakarta</dc:title>
  <dc:creator/>
  <dc:language>en</dc:language>
  <cp:keywords/>
  <dcterms:created xsi:type="dcterms:W3CDTF">2026-07-15T07:43:38Z</dcterms:created>
  <dcterms:modified xsi:type="dcterms:W3CDTF">2026-07-15T07:43:38Z</dcterms:modified>
</cp:coreProperties>
</file>

<file path=docProps/custom.xml><?xml version="1.0" encoding="utf-8"?>
<Properties xmlns="http://schemas.openxmlformats.org/officeDocument/2006/custom-properties" xmlns:vt="http://schemas.openxmlformats.org/officeDocument/2006/docPropsVTypes"/>
</file>