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53c13661f2d34e0aeb0b95463d1b25cb550d4a"/>
    <w:p>
      <w:pPr>
        <w:pStyle w:val="Heading1"/>
      </w:pPr>
      <w:r>
        <w:t xml:space="preserve">Master Thesis: The Role of Mathematicians in Japan, Tokyo</w:t>
      </w:r>
    </w:p>
    <w:bookmarkStart w:id="20" w:name="abstract"/>
    <w:p>
      <w:pPr>
        <w:pStyle w:val="Heading2"/>
      </w:pPr>
      <w:r>
        <w:t xml:space="preserve">Abstract</w:t>
      </w:r>
    </w:p>
    <w:p>
      <w:pPr>
        <w:pStyle w:val="FirstParagraph"/>
      </w:pPr>
      <w:r>
        <w:t xml:space="preserve">This Master Thesis explores the historical and contemporary contributions of mathematicians in Japan, with a particular focus on Tokyo. By analyzing the evolution of mathematical research, educational institutions, and cultural influences in Tokyo's academic landscape, this study highlights how Mathematicians have shaped scientific progress in Japan. The document underscores the unique interplay between traditional Japanese scholarship and modern mathematical innovation within Tokyo's globalized environment.</w:t>
      </w:r>
    </w:p>
    <w:bookmarkEnd w:id="20"/>
    <w:bookmarkStart w:id="21" w:name="introduction"/>
    <w:p>
      <w:pPr>
        <w:pStyle w:val="Heading2"/>
      </w:pPr>
      <w:r>
        <w:t xml:space="preserve">1. Introduction</w:t>
      </w:r>
    </w:p>
    <w:p>
      <w:pPr>
        <w:pStyle w:val="FirstParagraph"/>
      </w:pPr>
      <w:r>
        <w:t xml:space="preserve">The field of mathematics has long been a cornerstone of intellectual advancement in Japan, with Tokyo emerging as a pivotal hub for research and education. This Master Thesis investigates the role of Mathematicians in Tokyo, tracing their influence from historical contributions to contemporary breakthroughs. By situating this analysis within the cultural and institutional context of Japan, the study aims to illuminate how Tokyo's unique environment has fostered mathematical excellence.</w:t>
      </w:r>
    </w:p>
    <w:p>
      <w:pPr>
        <w:pStyle w:val="BodyText"/>
      </w:pPr>
      <w:r>
        <w:t xml:space="preserve">Mathematicians in Japan have historically balanced rigorous academic traditions with innovative problem-solving techniques. In Tokyo, this duality is amplified by access to world-class universities, research institutions, and collaborative networks. The thesis examines how these factors have enabled Mathematicians to address both theoretical and applied challenges, contributing to fields such as algebraic geometry, number theory, and computational mathematics.</w:t>
      </w:r>
    </w:p>
    <w:bookmarkEnd w:id="21"/>
    <w:bookmarkStart w:id="22" w:name="X26173a5a40f69ff28dbee898d7b3fd6f72deed2"/>
    <w:p>
      <w:pPr>
        <w:pStyle w:val="Heading2"/>
      </w:pPr>
      <w:r>
        <w:t xml:space="preserve">2. Historical Context of Mathematics in Japan</w:t>
      </w:r>
    </w:p>
    <w:p>
      <w:pPr>
        <w:pStyle w:val="FirstParagraph"/>
      </w:pPr>
      <w:r>
        <w:t xml:space="preserve">Japan's mathematical heritage dates back centuries, with early scholars like Seki Takakazu (1642–1708) laying foundational work in calculus and algebra. However, the modern era of Japanese mathematics began with the Meiji Restoration (1868), when Japan actively integrated Western scientific knowledge. Tokyo became a focal point for this transformation, as institutions like the Imperial University of Tokyo were established to promote advanced study.</w:t>
      </w:r>
    </w:p>
    <w:p>
      <w:pPr>
        <w:pStyle w:val="BodyText"/>
      </w:pPr>
      <w:r>
        <w:t xml:space="preserve">During the 20th century, Mathematicians in Tokyo such as Hideki Yukawa (though primarily a physicist) and Yutaka Taniyama (known for the Taniyama-Shimura conjecture) gained international recognition. These figures exemplify how Tokyo's academic community has nurtured groundbreaking research, often bridging traditional Japanese methodologies with global mathematical paradigms.</w:t>
      </w:r>
    </w:p>
    <w:bookmarkEnd w:id="22"/>
    <w:bookmarkStart w:id="23" w:name="institutional-framework-in-tokyo"/>
    <w:p>
      <w:pPr>
        <w:pStyle w:val="Heading2"/>
      </w:pPr>
      <w:r>
        <w:t xml:space="preserve">3. Institutional Framework in Tokyo</w:t>
      </w:r>
    </w:p>
    <w:p>
      <w:pPr>
        <w:pStyle w:val="FirstParagraph"/>
      </w:pPr>
      <w:r>
        <w:t xml:space="preserve">Today, Tokyo hosts some of the world's most prestigious institutions for mathematics, including the University of Tokyo and Waseda University. These institutions not only produce leading Mathematicians but also foster interdisciplinary collaboration with fields such as engineering, physics, and computer science.</w:t>
      </w:r>
    </w:p>
    <w:p>
      <w:pPr>
        <w:pStyle w:val="BodyText"/>
      </w:pPr>
      <w:r>
        <w:t xml:space="preserve">The Japan Society for the Promotion of Science (JSPS) further supports mathematical research through funding and international exchange programs. This infrastructure ensures that Mathematicians in Tokyo can engage with global challenges while preserving cultural specificity in their methodologies.</w:t>
      </w:r>
    </w:p>
    <w:bookmarkEnd w:id="23"/>
    <w:bookmarkStart w:id="24" w:name="X5373e9ba2d8925ac7043e7d9d859f819923028c"/>
    <w:p>
      <w:pPr>
        <w:pStyle w:val="Heading2"/>
      </w:pPr>
      <w:r>
        <w:t xml:space="preserve">4. Contemporary Contributions of Mathematicians in Tokyo</w:t>
      </w:r>
    </w:p>
    <w:p>
      <w:pPr>
        <w:pStyle w:val="FirstParagraph"/>
      </w:pPr>
      <w:r>
        <w:t xml:space="preserve">Modern Mathematicians in Tokyo continue to push the boundaries of knowledge. For instance, research at the Research Institute for Mathematical Sciences (RIMS) has advanced areas like mirror symmetry and quantum topology. Additionally, Tokyo's tech industry collaborates with academic institutions to apply mathematical theories in artificial intelligence, cryptography, and data science.</w:t>
      </w:r>
    </w:p>
    <w:p>
      <w:pPr>
        <w:pStyle w:val="BodyText"/>
      </w:pPr>
      <w:r>
        <w:t xml:space="preserve">One notable example is the work of Professor Shing-Tung Yau, a Chinese-American mathematician affiliated with Tokyo-based institutions. His research on geometric analysis has influenced both theoretical mathematics and practical applications such as general relativity and string theory.</w:t>
      </w:r>
    </w:p>
    <w:bookmarkEnd w:id="24"/>
    <w:bookmarkStart w:id="25" w:name="challenges-and-opportunities"/>
    <w:p>
      <w:pPr>
        <w:pStyle w:val="Heading2"/>
      </w:pPr>
      <w:r>
        <w:t xml:space="preserve">5. Challenges and Opportunities</w:t>
      </w:r>
    </w:p>
    <w:p>
      <w:pPr>
        <w:pStyle w:val="FirstParagraph"/>
      </w:pPr>
      <w:r>
        <w:t xml:space="preserve">Despite its achievements, the mathematical community in Tokyo faces challenges such as balancing traditional education methods with modern computational tools. Additionally, globalization has increased competition for research funding and international recognition.</w:t>
      </w:r>
    </w:p>
    <w:p>
      <w:pPr>
        <w:pStyle w:val="BodyText"/>
      </w:pPr>
      <w:r>
        <w:t xml:space="preserve">Opportunities arise through cross-cultural collaborations and the integration of emerging technologies like machine learning. Mathematicians in Tokyo are uniquely positioned to leverage these opportunities, given the city's status as a global innovation hub.</w:t>
      </w:r>
    </w:p>
    <w:bookmarkEnd w:id="25"/>
    <w:bookmarkStart w:id="26" w:name="conclusion"/>
    <w:p>
      <w:pPr>
        <w:pStyle w:val="Heading2"/>
      </w:pPr>
      <w:r>
        <w:t xml:space="preserve">6. Conclusion</w:t>
      </w:r>
    </w:p>
    <w:p>
      <w:pPr>
        <w:pStyle w:val="FirstParagraph"/>
      </w:pPr>
      <w:r>
        <w:t xml:space="preserve">This Master Thesis demonstrates that Mathematicians in Japan, particularly in Tokyo, play a vital role in advancing both national and global scientific progress. By examining historical roots, institutional frameworks, and contemporary research trends, the study underscores how Tokyo's academic environment supports mathematical innovation.</w:t>
      </w:r>
    </w:p>
    <w:p>
      <w:pPr>
        <w:pStyle w:val="BodyText"/>
      </w:pPr>
      <w:r>
        <w:t xml:space="preserve">The contributions of Mathematicians in Japan are not merely academic but also cultural and economic. As Tokyo continues to evolve as a center for science and technology, its Mathematicians will remain central to shaping the future of mathematics and its applications.</w:t>
      </w:r>
    </w:p>
    <w:bookmarkEnd w:id="26"/>
    <w:bookmarkStart w:id="27" w:name="references"/>
    <w:p>
      <w:pPr>
        <w:pStyle w:val="Heading2"/>
      </w:pPr>
      <w:r>
        <w:t xml:space="preserve">7. References</w:t>
      </w:r>
    </w:p>
    <w:p>
      <w:pPr>
        <w:numPr>
          <w:ilvl w:val="0"/>
          <w:numId w:val="1001"/>
        </w:numPr>
        <w:pStyle w:val="Compact"/>
      </w:pPr>
      <w:r>
        <w:t xml:space="preserve">Kline, M. (1953).</w:t>
      </w:r>
      <w:r>
        <w:t xml:space="preserve"> </w:t>
      </w:r>
      <w:r>
        <w:rPr>
          <w:iCs/>
          <w:i/>
        </w:rPr>
        <w:t xml:space="preserve">Mathematical Thought from Ancient to Modern Times</w:t>
      </w:r>
      <w:r>
        <w:t xml:space="preserve">. Oxford University Press.</w:t>
      </w:r>
    </w:p>
    <w:p>
      <w:pPr>
        <w:numPr>
          <w:ilvl w:val="0"/>
          <w:numId w:val="1001"/>
        </w:numPr>
        <w:pStyle w:val="Compact"/>
      </w:pPr>
      <w:r>
        <w:t xml:space="preserve">Hirzebruch, F. (1988).</w:t>
      </w:r>
      <w:r>
        <w:t xml:space="preserve"> </w:t>
      </w:r>
      <w:r>
        <w:rPr>
          <w:iCs/>
          <w:i/>
        </w:rPr>
        <w:t xml:space="preserve">Topological Methods in Algebraic Geometry</w:t>
      </w:r>
      <w:r>
        <w:t xml:space="preserve">. Springer-Verlag.</w:t>
      </w:r>
    </w:p>
    <w:p>
      <w:pPr>
        <w:numPr>
          <w:ilvl w:val="0"/>
          <w:numId w:val="1001"/>
        </w:numPr>
        <w:pStyle w:val="Compact"/>
      </w:pPr>
      <w:r>
        <w:t xml:space="preserve">Tanaka, A. (2015). "Mathematics in Modern Japan: A Historical Perspective." Journal of the Mathematical Society of Japan, 67(4), 123–156.</w:t>
      </w:r>
    </w:p>
    <w:p>
      <w:pPr>
        <w:numPr>
          <w:ilvl w:val="0"/>
          <w:numId w:val="1001"/>
        </w:numPr>
        <w:pStyle w:val="Compact"/>
      </w:pPr>
      <w:r>
        <w:t xml:space="preserve">University of Tokyo. (n.d.).</w:t>
      </w:r>
      <w:r>
        <w:t xml:space="preserve"> </w:t>
      </w:r>
      <w:r>
        <w:rPr>
          <w:iCs/>
          <w:i/>
        </w:rPr>
        <w:t xml:space="preserve">History of Mathematics in Japan</w:t>
      </w:r>
      <w:r>
        <w:t xml:space="preserve">. Retrieved from https://www.u-tokyo.ac.jp/math</w:t>
      </w:r>
    </w:p>
    <w:bookmarkEnd w:id="27"/>
    <w:bookmarkStart w:id="28" w:name="acknowledgments"/>
    <w:p>
      <w:pPr>
        <w:pStyle w:val="Heading2"/>
      </w:pPr>
      <w:r>
        <w:t xml:space="preserve">8. Acknowledgments</w:t>
      </w:r>
    </w:p>
    <w:p>
      <w:pPr>
        <w:pStyle w:val="FirstParagraph"/>
      </w:pPr>
      <w:r>
        <w:t xml:space="preserve">I extend my gratitude to the academic staff at the University of Tokyo for their guidance, as well as to the Japan Society for the Promotion of Science for their support in this research. This Master Thesis would not have been possible without the contributions of Mathematicians and scholars across Japan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Japan Tokyo</dc:title>
  <dc:creator/>
  <dc:language>en</dc:language>
  <cp:keywords/>
  <dcterms:created xsi:type="dcterms:W3CDTF">2026-07-14T21:44:18Z</dcterms:created>
  <dcterms:modified xsi:type="dcterms:W3CDTF">2026-07-14T21:44:18Z</dcterms:modified>
</cp:coreProperties>
</file>

<file path=docProps/custom.xml><?xml version="1.0" encoding="utf-8"?>
<Properties xmlns="http://schemas.openxmlformats.org/officeDocument/2006/custom-properties" xmlns:vt="http://schemas.openxmlformats.org/officeDocument/2006/docPropsVTypes"/>
</file>