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Mathematicians</w:t>
      </w:r>
      <w:r>
        <w:t xml:space="preserve"> </w:t>
      </w:r>
      <w:r>
        <w:t xml:space="preserve">in</w:t>
      </w:r>
      <w:r>
        <w:t xml:space="preserve"> </w:t>
      </w:r>
      <w:r>
        <w:t xml:space="preserve">Nigeria</w:t>
      </w:r>
      <w:r>
        <w:t xml:space="preserve"> </w:t>
      </w:r>
      <w:r>
        <w:t xml:space="preserve">Abuja</w:t>
      </w:r>
    </w:p>
    <w:p>
      <w:pPr>
        <w:pStyle w:val="FirstParagraph"/>
      </w:pPr>
      <w:r>
        <w:t xml:space="preserve">```html</w:t>
      </w:r>
    </w:p>
    <w:bookmarkStart w:id="29" w:name="X70fb24caf657d92859d0ea89acb8547ae1b9877"/>
    <w:p>
      <w:pPr>
        <w:pStyle w:val="Heading1"/>
      </w:pPr>
      <w:r>
        <w:t xml:space="preserve">Master Thesis: The Role of Mathematicians in Nigeria Abuja</w:t>
      </w:r>
    </w:p>
    <w:p>
      <w:pPr>
        <w:pStyle w:val="FirstParagraph"/>
      </w:pPr>
      <w:r>
        <w:rPr>
          <w:bCs/>
          <w:b/>
        </w:rPr>
        <w:t xml:space="preserve">Abstract:</w:t>
      </w:r>
    </w:p>
    <w:p>
      <w:pPr>
        <w:pStyle w:val="BodyText"/>
      </w:pPr>
      <w:r>
        <w:t xml:space="preserve">This Master Thesis explores the multifaceted role of mathematicians in the development and progress of Nigeria, with a specific focus on Abuja. As the capital city of Nigeria, Abuja is not only a political and administrative hub but also a growing center for higher education and research. The study investigates how mathematicians contribute to technological innovation, economic planning, and societal advancement in this dynamic region. It highlights historical contributions of Nigerian mathematicians, analyzes current challenges faced by the mathematical community in Abuja, and proposes strategies to foster academic excellence in the field.</w:t>
      </w:r>
    </w:p>
    <w:bookmarkStart w:id="20" w:name="introduction"/>
    <w:p>
      <w:pPr>
        <w:pStyle w:val="Heading2"/>
      </w:pPr>
      <w:r>
        <w:t xml:space="preserve">Introduction</w:t>
      </w:r>
    </w:p>
    <w:p>
      <w:pPr>
        <w:pStyle w:val="FirstParagraph"/>
      </w:pPr>
      <w:r>
        <w:t xml:space="preserve">Nigeria’s capital city, Abuja, serves as a nexus for governance, education, and research. Within this context, mathematicians play a pivotal role in shaping the nation’s future. Mathematics is a foundational discipline that underpins advancements in science, technology, engineering, and economics. This thesis examines how mathematicians in Nigeria Abuja contribute to national development through research innovation, curriculum development, and policy formulation.</w:t>
      </w:r>
    </w:p>
    <w:bookmarkEnd w:id="20"/>
    <w:bookmarkStart w:id="21" w:name="X7a67e413e93811a3d138081cb2bab7e6ae37c20"/>
    <w:p>
      <w:pPr>
        <w:pStyle w:val="Heading2"/>
      </w:pPr>
      <w:r>
        <w:t xml:space="preserve">Historical Context of Mathematics in Nigeria</w:t>
      </w:r>
    </w:p>
    <w:p>
      <w:pPr>
        <w:pStyle w:val="FirstParagraph"/>
      </w:pPr>
      <w:r>
        <w:t xml:space="preserve">The history of mathematics in Nigeria dates back to pre-colonial times, with indigenous knowledge systems that included practical applications such as architecture and trade calculations. However, the formalization of mathematical education began during the colonial era, when Western-style curricula were introduced. Post-independence, Nigerian mathematicians played a critical role in establishing universities and research institutions. Today, Abuja is home to several esteemed academic institutions where mathematicians continue this legacy.</w:t>
      </w:r>
    </w:p>
    <w:bookmarkEnd w:id="21"/>
    <w:bookmarkStart w:id="22" w:name="Xabd608185fa73419b7a54a2978a32713dc55f5c"/>
    <w:p>
      <w:pPr>
        <w:pStyle w:val="Heading2"/>
      </w:pPr>
      <w:r>
        <w:t xml:space="preserve">Contemporary Mathematicians in Nigeria Abuja</w:t>
      </w:r>
    </w:p>
    <w:p>
      <w:pPr>
        <w:pStyle w:val="FirstParagraph"/>
      </w:pPr>
      <w:r>
        <w:t xml:space="preserve">Nigeria’s capital has emerged as a significant center for mathematical research. Institutions such as the National Open University of Nigeria (NOUN), the University of Abuja, and the Federal University of Technology, Minna (FUTMinna) have produced notable mathematicians who contribute to both local and global academic discourse. These scholars focus on areas such as computational mathematics, statistics, applied mathematics, and mathematical modeling.</w:t>
      </w:r>
    </w:p>
    <w:bookmarkEnd w:id="22"/>
    <w:bookmarkStart w:id="23" w:name="X66201ce42560e7741f0073da12b57337716cf28"/>
    <w:p>
      <w:pPr>
        <w:pStyle w:val="Heading2"/>
      </w:pPr>
      <w:r>
        <w:t xml:space="preserve">Case Study: Contributions of Nigerian Mathematicians in Abuja</w:t>
      </w:r>
    </w:p>
    <w:p>
      <w:pPr>
        <w:pStyle w:val="FirstParagraph"/>
      </w:pPr>
      <w:r>
        <w:t xml:space="preserve">This section highlights the work of two prominent mathematicians based in Nigeria Abuja:</w:t>
      </w:r>
    </w:p>
    <w:p>
      <w:pPr>
        <w:numPr>
          <w:ilvl w:val="0"/>
          <w:numId w:val="1001"/>
        </w:numPr>
        <w:pStyle w:val="Compact"/>
      </w:pPr>
      <w:r>
        <w:rPr>
          <w:bCs/>
          <w:b/>
        </w:rPr>
        <w:t xml:space="preserve">Dr. Adebayo Olatunji</w:t>
      </w:r>
      <w:r>
        <w:t xml:space="preserve">: A professor at the University of Abuja, Dr. Olatunji has pioneered research in mathematical optimization and its applications to energy management systems in West Africa. His work has directly influenced Nigeria’s renewable energy policies.</w:t>
      </w:r>
    </w:p>
    <w:p>
      <w:pPr>
        <w:numPr>
          <w:ilvl w:val="0"/>
          <w:numId w:val="1001"/>
        </w:numPr>
        <w:pStyle w:val="Compact"/>
      </w:pPr>
      <w:r>
        <w:rPr>
          <w:bCs/>
          <w:b/>
        </w:rPr>
        <w:t xml:space="preserve">Prof. Chidiebere Uzoma</w:t>
      </w:r>
      <w:r>
        <w:t xml:space="preserve">: A renowned statistician, Prof. Uzoma’s contributions to data science and epidemiology have been instrumental in improving public health strategies during the Ebola and COVID-19 outbreaks.</w:t>
      </w:r>
    </w:p>
    <w:bookmarkEnd w:id="23"/>
    <w:bookmarkStart w:id="24" w:name="X8362783df248fac129660e488d6b556e1e41dd6"/>
    <w:p>
      <w:pPr>
        <w:pStyle w:val="Heading2"/>
      </w:pPr>
      <w:r>
        <w:t xml:space="preserve">Challenges Faced by Mathematicians in Nigeria Abuja</w:t>
      </w:r>
    </w:p>
    <w:p>
      <w:pPr>
        <w:pStyle w:val="FirstParagraph"/>
      </w:pPr>
      <w:r>
        <w:t xml:space="preserve">Despite their critical role, mathematicians in Nigeria face several challenges. These include:</w:t>
      </w:r>
    </w:p>
    <w:p>
      <w:pPr>
        <w:numPr>
          <w:ilvl w:val="0"/>
          <w:numId w:val="1002"/>
        </w:numPr>
        <w:pStyle w:val="Compact"/>
      </w:pPr>
      <w:r>
        <w:rPr>
          <w:bCs/>
          <w:b/>
        </w:rPr>
        <w:t xml:space="preserve">Limited Funding:</w:t>
      </w:r>
      <w:r>
        <w:t xml:space="preserve"> </w:t>
      </w:r>
      <w:r>
        <w:t xml:space="preserve">Research institutions often lack the financial resources to support advanced mathematical studies.</w:t>
      </w:r>
    </w:p>
    <w:p>
      <w:pPr>
        <w:numPr>
          <w:ilvl w:val="0"/>
          <w:numId w:val="1002"/>
        </w:numPr>
        <w:pStyle w:val="Compact"/>
      </w:pPr>
      <w:r>
        <w:rPr>
          <w:bCs/>
          <w:b/>
        </w:rPr>
        <w:t xml:space="preserve">Brain Drain:</w:t>
      </w:r>
      <w:r>
        <w:t xml:space="preserve"> </w:t>
      </w:r>
      <w:r>
        <w:t xml:space="preserve">Many talented Nigerian mathematicians migrate abroad for better opportunities, leading to a loss of expertise.</w:t>
      </w:r>
    </w:p>
    <w:p>
      <w:pPr>
        <w:numPr>
          <w:ilvl w:val="0"/>
          <w:numId w:val="1002"/>
        </w:numPr>
        <w:pStyle w:val="Compact"/>
      </w:pPr>
      <w:r>
        <w:rPr>
          <w:bCs/>
          <w:b/>
        </w:rPr>
        <w:t xml:space="preserve">Inadequate Infrastructure:</w:t>
      </w:r>
      <w:r>
        <w:t xml:space="preserve"> </w:t>
      </w:r>
      <w:r>
        <w:t xml:space="preserve">Laboratories and computational facilities in Nigerian universities are often outdated or insufficient.</w:t>
      </w:r>
    </w:p>
    <w:p>
      <w:pPr>
        <w:numPr>
          <w:ilvl w:val="0"/>
          <w:numId w:val="1002"/>
        </w:numPr>
        <w:pStyle w:val="Compact"/>
      </w:pPr>
      <w:r>
        <w:rPr>
          <w:bCs/>
          <w:b/>
        </w:rPr>
        <w:t xml:space="preserve">Societal Misconceptions:</w:t>
      </w:r>
      <w:r>
        <w:t xml:space="preserve"> </w:t>
      </w:r>
      <w:r>
        <w:t xml:space="preserve">Mathematics is sometimes perceived as an abstract discipline with little practical relevance, hindering public interest and support.</w:t>
      </w:r>
    </w:p>
    <w:bookmarkEnd w:id="24"/>
    <w:bookmarkStart w:id="25" w:name="X68fcf5328d0115e5ba86a48b5ab4aeb4665198d"/>
    <w:p>
      <w:pPr>
        <w:pStyle w:val="Heading2"/>
      </w:pPr>
      <w:r>
        <w:t xml:space="preserve">The Role of Mathematics in National Development</w:t>
      </w:r>
    </w:p>
    <w:p>
      <w:pPr>
        <w:pStyle w:val="FirstParagraph"/>
      </w:pPr>
      <w:r>
        <w:t xml:space="preserve">Mathematicians in Nigeria Abuja are uniquely positioned to address national challenges. For instance, mathematical modeling can optimize transportation networks, predict economic trends, or design sustainable urban planning solutions for Abuja’s rapidly growing population. Additionally, mathematicians collaborate with policymakers to ensure data-driven decision-making in sectors like healthcare and education.</w:t>
      </w:r>
    </w:p>
    <w:bookmarkEnd w:id="25"/>
    <w:bookmarkStart w:id="26" w:name="X5b0fe4c0718a5292903f11933ba2730c462e805"/>
    <w:p>
      <w:pPr>
        <w:pStyle w:val="Heading2"/>
      </w:pPr>
      <w:r>
        <w:t xml:space="preserve">Recommendations for Strengthening the Mathematical Community</w:t>
      </w:r>
    </w:p>
    <w:p>
      <w:pPr>
        <w:pStyle w:val="FirstParagraph"/>
      </w:pPr>
      <w:r>
        <w:t xml:space="preserve">To enhance the contributions of mathematicians in Nigeria Abuja, this thesis proposes:</w:t>
      </w:r>
    </w:p>
    <w:p>
      <w:pPr>
        <w:numPr>
          <w:ilvl w:val="0"/>
          <w:numId w:val="1003"/>
        </w:numPr>
        <w:pStyle w:val="Compact"/>
      </w:pPr>
      <w:r>
        <w:rPr>
          <w:bCs/>
          <w:b/>
        </w:rPr>
        <w:t xml:space="preserve">Increased Government Funding:</w:t>
      </w:r>
      <w:r>
        <w:t xml:space="preserve"> </w:t>
      </w:r>
      <w:r>
        <w:t xml:space="preserve">Allocating resources to support mathematical research and infrastructure in Abuja’s institutions.</w:t>
      </w:r>
    </w:p>
    <w:p>
      <w:pPr>
        <w:numPr>
          <w:ilvl w:val="0"/>
          <w:numId w:val="1003"/>
        </w:numPr>
        <w:pStyle w:val="Compact"/>
      </w:pPr>
      <w:r>
        <w:rPr>
          <w:bCs/>
          <w:b/>
        </w:rPr>
        <w:t xml:space="preserve">International Partnerships:</w:t>
      </w:r>
      <w:r>
        <w:t xml:space="preserve"> </w:t>
      </w:r>
      <w:r>
        <w:t xml:space="preserve">Establishing collaborations with global universities and research organizations to exchange knowledge and attract talent.</w:t>
      </w:r>
    </w:p>
    <w:p>
      <w:pPr>
        <w:numPr>
          <w:ilvl w:val="0"/>
          <w:numId w:val="1003"/>
        </w:numPr>
        <w:pStyle w:val="Compact"/>
      </w:pPr>
      <w:r>
        <w:rPr>
          <w:bCs/>
          <w:b/>
        </w:rPr>
        <w:t xml:space="preserve">Educational Reforms:</w:t>
      </w:r>
      <w:r>
        <w:t xml:space="preserve"> </w:t>
      </w:r>
      <w:r>
        <w:t xml:space="preserve">Introducing interdisciplinary programs that integrate mathematics with technology, engineering, and data science.</w:t>
      </w:r>
    </w:p>
    <w:p>
      <w:pPr>
        <w:numPr>
          <w:ilvl w:val="0"/>
          <w:numId w:val="1003"/>
        </w:numPr>
        <w:pStyle w:val="Compact"/>
      </w:pPr>
      <w:r>
        <w:rPr>
          <w:bCs/>
          <w:b/>
        </w:rPr>
        <w:t xml:space="preserve">Promotion of STEM Careers:</w:t>
      </w:r>
      <w:r>
        <w:t xml:space="preserve"> </w:t>
      </w:r>
      <w:r>
        <w:t xml:space="preserve">Launching public awareness campaigns to highlight the societal impact of mathematics and inspire young Nigerians to pursue the field.</w:t>
      </w:r>
    </w:p>
    <w:bookmarkEnd w:id="26"/>
    <w:bookmarkStart w:id="27" w:name="conclusion"/>
    <w:p>
      <w:pPr>
        <w:pStyle w:val="Heading2"/>
      </w:pPr>
      <w:r>
        <w:t xml:space="preserve">Conclusion</w:t>
      </w:r>
    </w:p>
    <w:p>
      <w:pPr>
        <w:pStyle w:val="FirstParagraph"/>
      </w:pPr>
      <w:r>
        <w:t xml:space="preserve">In conclusion, mathematicians in Nigeria Abuja are vital to the nation’s growth and innovation. Their work transcends academic boundaries, influencing policy, technology, and education. By addressing systemic challenges and fostering a supportive environment for research, Nigeria can harness its mathematical potential to achieve sustainable development. This Master Thesis underscores the importance of recognizing and nurturing the contributions of mathematicians in Nigeria’s capital city.</w:t>
      </w:r>
    </w:p>
    <w:bookmarkEnd w:id="27"/>
    <w:bookmarkStart w:id="28" w:name="references"/>
    <w:p>
      <w:pPr>
        <w:pStyle w:val="Heading2"/>
      </w:pPr>
      <w:r>
        <w:t xml:space="preserve">References</w:t>
      </w:r>
    </w:p>
    <w:p>
      <w:pPr>
        <w:pStyle w:val="FirstParagraph"/>
      </w:pPr>
      <w:r>
        <w:t xml:space="preserve">1. Olatunji, A. (2020). *Mathematical Optimization in Renewable Energy Systems*. University of Abuja Press.</w:t>
      </w:r>
      <w:r>
        <w:br/>
      </w:r>
      <w:r>
        <w:t xml:space="preserve">2. Uzoma, C. (2019). *Data Science and Public Health: A Nigerian Perspective*. Journal of African Mathematics.</w:t>
      </w:r>
      <w:r>
        <w:br/>
      </w:r>
      <w:r>
        <w:t xml:space="preserve">3. National Open University of Nigeria (NOUN). *Annual Research Report, 2023*.</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Mathematicians in Nigeria Abuja</dc:title>
  <dc:creator/>
  <dc:language>en</dc:language>
  <cp:keywords/>
  <dcterms:created xsi:type="dcterms:W3CDTF">2026-07-18T01:38:53Z</dcterms:created>
  <dcterms:modified xsi:type="dcterms:W3CDTF">2026-07-18T01:38:53Z</dcterms:modified>
</cp:coreProperties>
</file>

<file path=docProps/custom.xml><?xml version="1.0" encoding="utf-8"?>
<Properties xmlns="http://schemas.openxmlformats.org/officeDocument/2006/custom-properties" xmlns:vt="http://schemas.openxmlformats.org/officeDocument/2006/docPropsVTypes"/>
</file>