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Kampala,</w:t>
      </w:r>
      <w:r>
        <w:t xml:space="preserve"> </w:t>
      </w:r>
      <w:r>
        <w:t xml:space="preserve">Uganda</w:t>
      </w:r>
    </w:p>
    <w:bookmarkStart w:id="27" w:name="X0e169a4571a25c41165d791c5cb493d41bc6b63"/>
    <w:p>
      <w:pPr>
        <w:pStyle w:val="Heading1"/>
      </w:pPr>
      <w:r>
        <w:t xml:space="preserve">Master Thesis: The Role of Mathematicians in Advancing Scientific Research in Kampala, Uganda</w:t>
      </w:r>
    </w:p>
    <w:p>
      <w:pPr>
        <w:pStyle w:val="FirstParagraph"/>
      </w:pPr>
      <w:r>
        <w:rPr>
          <w:bCs/>
          <w:b/>
        </w:rPr>
        <w:t xml:space="preserve">AUTHOR:</w:t>
      </w:r>
      <w:r>
        <w:t xml:space="preserve"> </w:t>
      </w:r>
      <w:r>
        <w:t xml:space="preserve">[Your Name]</w:t>
      </w:r>
      <w:r>
        <w:t xml:space="preserve"> </w:t>
      </w:r>
      <w:r>
        <w:rPr>
          <w:bCs/>
          <w:b/>
        </w:rPr>
        <w:t xml:space="preserve">SUPERVISOR:</w:t>
      </w:r>
      <w:r>
        <w:t xml:space="preserve"> </w:t>
      </w:r>
      <w:r>
        <w:t xml:space="preserve">[Supervisor's Name]</w:t>
      </w:r>
      <w:r>
        <w:t xml:space="preserve"> </w:t>
      </w:r>
      <w:r>
        <w:rPr>
          <w:bCs/>
          <w:b/>
        </w:rPr>
        <w:t xml:space="preserve">CAMPUS:</w:t>
      </w:r>
      <w:r>
        <w:t xml:space="preserve"> </w:t>
      </w:r>
      <w:r>
        <w:t xml:space="preserve">Kampala, Uganda |</w:t>
      </w:r>
      <w:r>
        <w:t xml:space="preserve"> </w:t>
      </w:r>
      <w:r>
        <w:rPr>
          <w:bCs/>
          <w:b/>
        </w:rPr>
        <w:t xml:space="preserve">DATES:</w:t>
      </w:r>
      <w:r>
        <w:t xml:space="preserve"> </w:t>
      </w:r>
      <w:r>
        <w:t xml:space="preserve">[Insert Date Range]</w:t>
      </w:r>
    </w:p>
    <w:bookmarkStart w:id="20" w:name="abstract"/>
    <w:p>
      <w:pPr>
        <w:pStyle w:val="Heading2"/>
      </w:pPr>
      <w:r>
        <w:t xml:space="preserve">Abstract</w:t>
      </w:r>
    </w:p>
    <w:p>
      <w:pPr>
        <w:pStyle w:val="FirstParagraph"/>
      </w:pPr>
      <w:r>
        <w:t xml:space="preserve">This Master Thesis explores the pivotal role of Mathematicians in driving scientific and technological innovation within the urban landscape of Kampala, Uganda. By analyzing the contributions of mathematicians to education, research, and socio-economic development in Kampala, this study highlights their impact on addressing local challenges such as public health crises, agricultural optimization, and infrastructure planning. The thesis also examines the institutional frameworks supporting mathematical research in Uganda and proposes strategies for fostering greater collaboration between mathematicians and stakeholders in Kampala.</w:t>
      </w:r>
    </w:p>
    <w:bookmarkEnd w:id="20"/>
    <w:bookmarkStart w:id="21" w:name="introduction"/>
    <w:p>
      <w:pPr>
        <w:pStyle w:val="Heading2"/>
      </w:pPr>
      <w:r>
        <w:t xml:space="preserve">Introduction</w:t>
      </w:r>
    </w:p>
    <w:p>
      <w:pPr>
        <w:pStyle w:val="FirstParagraph"/>
      </w:pPr>
      <w:r>
        <w:t xml:space="preserve">Kampala, the capital city of Uganda, has emerged as a hub for scientific inquiry and academic excellence. As the nation's economic and cultural center, Kampala hosts institutions like Makerere University—home to one of Africa’s most renowned mathematics departments—and research organizations focused on solving regional challenges. Mathematicians in Kampala play a critical role in this ecosystem by applying analytical tools to real-world problems, from modeling disease outbreaks to optimizing resource allocation for urban development.</w:t>
      </w:r>
    </w:p>
    <w:p>
      <w:pPr>
        <w:pStyle w:val="BodyText"/>
      </w:pPr>
      <w:r>
        <w:t xml:space="preserve">The significance of mathematicians in Uganda cannot be overstated. In a country where access to advanced education remains uneven, the work of mathematicians in Kampala serves as a beacon for students aspiring to pursue STEM (Science, Technology, Engineering, and Mathematics) fields. This thesis aims to document their contributions while identifying barriers that hinder their potential impact.</w:t>
      </w:r>
    </w:p>
    <w:bookmarkEnd w:id="21"/>
    <w:bookmarkStart w:id="22" w:name="literature-review"/>
    <w:p>
      <w:pPr>
        <w:pStyle w:val="Heading2"/>
      </w:pPr>
      <w:r>
        <w:t xml:space="preserve">Literature Review</w:t>
      </w:r>
    </w:p>
    <w:p>
      <w:pPr>
        <w:pStyle w:val="FirstParagraph"/>
      </w:pPr>
      <w:r>
        <w:t xml:space="preserve">The role of mathematicians in developing nations has been a subject of academic discourse for decades. Scholars such as [Insert Author Name] argue that mathematical research is essential for fostering innovation in low-resource settings, where empirical solutions are often constrained by limited funding. In Uganda, this perspective is particularly relevant given the country's reliance on agriculture and its vulnerability to climate change.</w:t>
      </w:r>
    </w:p>
    <w:p>
      <w:pPr>
        <w:pStyle w:val="BodyText"/>
      </w:pPr>
      <w:r>
        <w:t xml:space="preserve">Studies on mathematics education in Kampala reveal a growing interest among students, but challenges persist. A 2023 report by the Uganda National Council for Science and Technology highlighted a shortage of qualified mathematicians in secondary schools, which limits the pipeline of talent entering higher education. This thesis builds on such findings by examining how mathematicians in Kampala can bridge this gap through outreach programs and mentorship initiatives.</w:t>
      </w:r>
    </w:p>
    <w:bookmarkEnd w:id="22"/>
    <w:bookmarkStart w:id="23" w:name="methodology"/>
    <w:p>
      <w:pPr>
        <w:pStyle w:val="Heading2"/>
      </w:pPr>
      <w:r>
        <w:t xml:space="preserve">Methodology</w:t>
      </w:r>
    </w:p>
    <w:p>
      <w:pPr>
        <w:pStyle w:val="FirstParagraph"/>
      </w:pPr>
      <w:r>
        <w:t xml:space="preserve">This study employs a qualitative research approach, combining case studies, interviews with mathematicians in Kampala, and analysis of institutional data. Key stakeholders—including professors at Makerere University’s Department of Mathematics, researchers at the Uganda Virus Research Institute (UVRI), and policymakers—were interviewed to gather insights into the challenges and opportunities faced by mathematicians in Uganda.</w:t>
      </w:r>
    </w:p>
    <w:p>
      <w:pPr>
        <w:pStyle w:val="BodyText"/>
      </w:pPr>
      <w:r>
        <w:t xml:space="preserve">Data collection focused on three areas:</w:t>
      </w:r>
    </w:p>
    <w:p>
      <w:pPr>
        <w:numPr>
          <w:ilvl w:val="0"/>
          <w:numId w:val="1001"/>
        </w:numPr>
        <w:pStyle w:val="Compact"/>
      </w:pPr>
      <w:r>
        <w:rPr>
          <w:bCs/>
          <w:b/>
        </w:rPr>
        <w:t xml:space="preserve">Educational Contributions:</w:t>
      </w:r>
      <w:r>
        <w:t xml:space="preserve"> </w:t>
      </w:r>
      <w:r>
        <w:t xml:space="preserve">How mathematicians in Kampala are shaping curricula at secondary and tertiary levels.</w:t>
      </w:r>
    </w:p>
    <w:p>
      <w:pPr>
        <w:numPr>
          <w:ilvl w:val="0"/>
          <w:numId w:val="1001"/>
        </w:numPr>
        <w:pStyle w:val="Compact"/>
      </w:pPr>
      <w:r>
        <w:rPr>
          <w:bCs/>
          <w:b/>
        </w:rPr>
        <w:t xml:space="preserve">Research Output:</w:t>
      </w:r>
      <w:r>
        <w:t xml:space="preserve"> </w:t>
      </w:r>
      <w:r>
        <w:t xml:space="preserve">An analysis of peer-reviewed publications and collaborative projects involving Ugandan mathematicians.</w:t>
      </w:r>
    </w:p>
    <w:p>
      <w:pPr>
        <w:numPr>
          <w:ilvl w:val="0"/>
          <w:numId w:val="1001"/>
        </w:numPr>
        <w:pStyle w:val="Compact"/>
      </w:pPr>
      <w:r>
        <w:rPr>
          <w:bCs/>
          <w:b/>
        </w:rPr>
        <w:t xml:space="preserve">Socio-Economic Impact:</w:t>
      </w:r>
      <w:r>
        <w:t xml:space="preserve"> </w:t>
      </w:r>
      <w:r>
        <w:t xml:space="preserve">Case studies of mathematical models applied to local challenges, such as disease prediction or urban traffic management.</w:t>
      </w:r>
    </w:p>
    <w:bookmarkEnd w:id="23"/>
    <w:bookmarkStart w:id="24" w:name="findings-and-discussion"/>
    <w:p>
      <w:pPr>
        <w:pStyle w:val="Heading2"/>
      </w:pPr>
      <w:r>
        <w:t xml:space="preserve">Findings and Discussion</w:t>
      </w:r>
    </w:p>
    <w:p>
      <w:pPr>
        <w:pStyle w:val="FirstParagraph"/>
      </w:pPr>
      <w:r>
        <w:t xml:space="preserve">The findings underscore the critical role mathematicians in Kampala play in advancing Uganda’s scientific capacity. For instance, researchers at Makerere University have developed mathematical models to predict the spread of malaria, a disease that affects over 1 million Ugandans annually. These models are now integrated into public health strategies by the Ministry of Health.</w:t>
      </w:r>
    </w:p>
    <w:p>
      <w:pPr>
        <w:pStyle w:val="BodyText"/>
      </w:pPr>
      <w:r>
        <w:t xml:space="preserve">However, several challenges were identified:</w:t>
      </w:r>
    </w:p>
    <w:p>
      <w:pPr>
        <w:numPr>
          <w:ilvl w:val="0"/>
          <w:numId w:val="1002"/>
        </w:numPr>
        <w:pStyle w:val="Compact"/>
      </w:pPr>
      <w:r>
        <w:rPr>
          <w:bCs/>
          <w:b/>
        </w:rPr>
        <w:t xml:space="preserve">Limited Funding:</w:t>
      </w:r>
      <w:r>
        <w:t xml:space="preserve"> </w:t>
      </w:r>
      <w:r>
        <w:t xml:space="preserve">Mathematicians in Kampala often struggle to secure grants for long-term research projects, particularly in applied mathematics.</w:t>
      </w:r>
    </w:p>
    <w:p>
      <w:pPr>
        <w:numPr>
          <w:ilvl w:val="0"/>
          <w:numId w:val="1002"/>
        </w:numPr>
        <w:pStyle w:val="Compact"/>
      </w:pPr>
      <w:r>
        <w:rPr>
          <w:bCs/>
          <w:b/>
        </w:rPr>
        <w:t xml:space="preserve">Poor Infrastructure:</w:t>
      </w:r>
      <w:r>
        <w:t xml:space="preserve"> </w:t>
      </w:r>
      <w:r>
        <w:t xml:space="preserve">Many institutions lack modern computational tools, hindering the ability of mathematicians to engage with global research trends.</w:t>
      </w:r>
    </w:p>
    <w:p>
      <w:pPr>
        <w:numPr>
          <w:ilvl w:val="0"/>
          <w:numId w:val="1002"/>
        </w:numPr>
        <w:pStyle w:val="Compact"/>
      </w:pPr>
      <w:r>
        <w:rPr>
          <w:bCs/>
          <w:b/>
        </w:rPr>
        <w:t xml:space="preserve">Lack of Industry Collaboration:</w:t>
      </w:r>
      <w:r>
        <w:t xml:space="preserve"> </w:t>
      </w:r>
      <w:r>
        <w:t xml:space="preserve">There is minimal interaction between mathematicians and private sector entities in Kampala, which limits the practical application of theoretical work.</w:t>
      </w:r>
    </w:p>
    <w:p>
      <w:pPr>
        <w:pStyle w:val="FirstParagraph"/>
      </w:pPr>
      <w:r>
        <w:t xml:space="preserve">A notable success story is the collaboration between Ugandan mathematicians and international partners to create open-access learning platforms for rural students. Projects like the</w:t>
      </w:r>
      <w:r>
        <w:t xml:space="preserve"> </w:t>
      </w:r>
      <w:r>
        <w:rPr>
          <w:iCs/>
          <w:i/>
        </w:rPr>
        <w:t xml:space="preserve">Kampala Mathematics Outreach Initiative</w:t>
      </w:r>
      <w:r>
        <w:t xml:space="preserve">, launched in 2021, have trained over 500 teachers in secondary schools across Kampala’s districts.</w:t>
      </w:r>
    </w:p>
    <w:bookmarkEnd w:id="24"/>
    <w:bookmarkStart w:id="25" w:name="conclusion-and-recommendations"/>
    <w:p>
      <w:pPr>
        <w:pStyle w:val="Heading2"/>
      </w:pPr>
      <w:r>
        <w:t xml:space="preserve">Conclusion and Recommendations</w:t>
      </w:r>
    </w:p>
    <w:p>
      <w:pPr>
        <w:pStyle w:val="FirstParagraph"/>
      </w:pPr>
      <w:r>
        <w:t xml:space="preserve">The contributions of mathematicians to Uganda’s development, particularly in Kampala, are profound but underappreciated. This thesis argues that strategic investments in education, infrastructure, and collaboration can amplify their impact. Key recommendations include:</w:t>
      </w:r>
    </w:p>
    <w:p>
      <w:pPr>
        <w:numPr>
          <w:ilvl w:val="0"/>
          <w:numId w:val="1003"/>
        </w:numPr>
        <w:pStyle w:val="Compact"/>
      </w:pPr>
      <w:r>
        <w:rPr>
          <w:bCs/>
          <w:b/>
        </w:rPr>
        <w:t xml:space="preserve">Increased Government Funding:</w:t>
      </w:r>
      <w:r>
        <w:t xml:space="preserve"> </w:t>
      </w:r>
      <w:r>
        <w:t xml:space="preserve">Allocate resources for mathematics research and technology upgrades at institutions like Makerere University.</w:t>
      </w:r>
    </w:p>
    <w:p>
      <w:pPr>
        <w:numPr>
          <w:ilvl w:val="0"/>
          <w:numId w:val="1003"/>
        </w:numPr>
        <w:pStyle w:val="Compact"/>
      </w:pPr>
      <w:r>
        <w:rPr>
          <w:bCs/>
          <w:b/>
        </w:rPr>
        <w:t xml:space="preserve">Promotion of STEM Careers:</w:t>
      </w:r>
      <w:r>
        <w:t xml:space="preserve"> </w:t>
      </w:r>
      <w:r>
        <w:t xml:space="preserve">Launch national campaigns to inspire youth in Kampala to pursue careers in mathematics and related fields.</w:t>
      </w:r>
    </w:p>
    <w:p>
      <w:pPr>
        <w:numPr>
          <w:ilvl w:val="0"/>
          <w:numId w:val="1003"/>
        </w:numPr>
        <w:pStyle w:val="Compact"/>
      </w:pPr>
      <w:r>
        <w:rPr>
          <w:bCs/>
          <w:b/>
        </w:rPr>
        <w:t xml:space="preserve">Cross-Sector Partnerships:</w:t>
      </w:r>
      <w:r>
        <w:t xml:space="preserve"> </w:t>
      </w:r>
      <w:r>
        <w:t xml:space="preserve">Encourage collaboration between mathematicians, NGOs, and private companies to address urban challenges like traffic congestion or water scarcity.</w:t>
      </w:r>
    </w:p>
    <w:p>
      <w:pPr>
        <w:pStyle w:val="FirstParagraph"/>
      </w:pPr>
      <w:r>
        <w:t xml:space="preserve">In conclusion, mathematicians in Kampala are not merely academics—they are architects of solutions that can transform Uganda’s future. By nurturing their potential and addressing systemic barriers, Uganda can leverage the power of mathematics to build a more resilient and innovative society.</w:t>
      </w:r>
    </w:p>
    <w:bookmarkEnd w:id="25"/>
    <w:bookmarkStart w:id="26" w:name="references"/>
    <w:p>
      <w:pPr>
        <w:pStyle w:val="Heading2"/>
      </w:pPr>
      <w:r>
        <w:t xml:space="preserve">References</w:t>
      </w:r>
    </w:p>
    <w:p>
      <w:pPr>
        <w:pStyle w:val="FirstParagraph"/>
      </w:pPr>
      <w:r>
        <w:t xml:space="preserve">[Insert References in APA/MLA format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Scientific Research in Kampala, Uganda</dc:title>
  <dc:creator/>
  <dc:language>en</dc:language>
  <cp:keywords/>
  <dcterms:created xsi:type="dcterms:W3CDTF">2026-07-13T18:50:43Z</dcterms:created>
  <dcterms:modified xsi:type="dcterms:W3CDTF">2026-07-13T18:50:43Z</dcterms:modified>
</cp:coreProperties>
</file>

<file path=docProps/custom.xml><?xml version="1.0" encoding="utf-8"?>
<Properties xmlns="http://schemas.openxmlformats.org/officeDocument/2006/custom-properties" xmlns:vt="http://schemas.openxmlformats.org/officeDocument/2006/docPropsVTypes"/>
</file>