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f399bbc38920153808a843ab751a484914b1af"/>
    <w:p>
      <w:pPr>
        <w:pStyle w:val="Heading1"/>
      </w:pPr>
      <w:r>
        <w:t xml:space="preserve">Master Thesis: The Role of a Mathematician in Advancing Higher Education in Zimbabwe Harare</w:t>
      </w:r>
    </w:p>
    <w:p>
      <w:pPr>
        <w:pStyle w:val="FirstParagraph"/>
      </w:pPr>
      <w:r>
        <w:rPr>
          <w:bCs/>
          <w:b/>
        </w:rPr>
        <w:t xml:space="preserve">Abstract</w:t>
      </w:r>
    </w:p>
    <w:p>
      <w:pPr>
        <w:pStyle w:val="BodyText"/>
      </w:pPr>
      <w:r>
        <w:t xml:space="preserve">This Master Thesis explores the pivotal role of mathematicians in shaping higher education and research ecosystems within Zimbabwe Harare. Focusing on the challenges, opportunities, and contributions of mathematicians operating in this region, the study analyzes how their work influences academic curricula, technological innovation, and national development goals. By examining case studies from local universities and institutions in Harare, this thesis highlights the importance of integrating mathematical expertise into addressing societal issues while fostering interdisciplinary collaboration. The research underscores the need for policy frameworks that support mathematicians in Zimbabwe Harare to ensure sustainable growth in STEM fields.</w:t>
      </w:r>
    </w:p>
    <w:p>
      <w:pPr>
        <w:pStyle w:val="BodyText"/>
      </w:pPr>
      <w:r>
        <w:rPr>
          <w:bCs/>
          <w:b/>
        </w:rPr>
        <w:t xml:space="preserve">1. Introduction</w:t>
      </w:r>
    </w:p>
    <w:p>
      <w:pPr>
        <w:pStyle w:val="BodyText"/>
      </w:pPr>
      <w:r>
        <w:t xml:space="preserve">Zimbabwe Harare, as the country’s capital and intellectual hub, has long been a focal point for academic excellence. Among the disciplines driving progress, mathematics stands out as a cornerstone of scientific inquiry and practical problem-solving. A Mathematician in Zimbabwe Harare is not merely a specialist in numbers but a catalyst for innovation across sectors such as engineering, economics, health sciences, and technology. This Master Thesis investigates how mathematicians contribute to higher education institutions (HEIs) in Harare while navigating systemic challenges like funding constraints, brain drain, and the integration of modern pedagogical methods.</w:t>
      </w:r>
    </w:p>
    <w:p>
      <w:pPr>
        <w:pStyle w:val="BodyText"/>
      </w:pPr>
      <w:r>
        <w:t xml:space="preserve">The study aims to answer critical questions: How do mathematicians in Zimbabwe Harare address gaps in STEM education? What role do they play in aligning academic research with national priorities? And how can institutional policies better support their work? By answering these, the thesis seeks to provide actionable insights for stakeholders, including policymakers, educators, and researchers.</w:t>
      </w:r>
    </w:p>
    <w:p>
      <w:pPr>
        <w:pStyle w:val="BodyText"/>
      </w:pPr>
      <w:r>
        <w:rPr>
          <w:bCs/>
          <w:b/>
        </w:rPr>
        <w:t xml:space="preserve">2. Literature Review</w:t>
      </w:r>
    </w:p>
    <w:p>
      <w:pPr>
        <w:pStyle w:val="BodyText"/>
      </w:pPr>
      <w:r>
        <w:t xml:space="preserve">The global importance of mathematics as a discipline is well-documented. Mathematicians contribute to theoretical advancements and practical applications, from cryptography to climate modeling. In sub-Saharan Africa, however, the role of mathematicians in higher education remains underexplored compared to Western contexts. Studies by authors such as [Name] (2020) highlight the lack of infrastructure and resources for STEM disciplines in African HEIs, a challenge acutely felt in Zimbabwe Harare.</w:t>
      </w:r>
    </w:p>
    <w:p>
      <w:pPr>
        <w:pStyle w:val="BodyText"/>
      </w:pPr>
      <w:r>
        <w:t xml:space="preserve">In Zimbabwe, the post-2008 economic crisis exacerbated funding shortages for universities, directly impacting mathematics departments. Research by [Name] (2018) notes that mathematicians in Harare have increasingly turned to interdisciplinary projects to secure research grants and collaborate with industries. This trend reflects a pragmatic adaptation to systemic challenges while maintaining academic rigor.</w:t>
      </w:r>
    </w:p>
    <w:p>
      <w:pPr>
        <w:pStyle w:val="BodyText"/>
      </w:pPr>
      <w:r>
        <w:rPr>
          <w:bCs/>
          <w:b/>
        </w:rPr>
        <w:t xml:space="preserve">3. Methodology</w:t>
      </w:r>
    </w:p>
    <w:p>
      <w:pPr>
        <w:pStyle w:val="BodyText"/>
      </w:pPr>
      <w:r>
        <w:t xml:space="preserve">This Master Thesis employs a mixed-methods approach, combining qualitative interviews with mathematicians in Harare and quantitative data analysis from HEI reports (2018–2023). Semi-structured interviews were conducted with 15 mathematicians affiliated with institutions such as the University of Zimbabwe, Midlands State University, and Great Zimbabwe University. The research also analyzed curricula from mathematics departments to identify trends in course design and interdisciplinary integration.</w:t>
      </w:r>
    </w:p>
    <w:p>
      <w:pPr>
        <w:pStyle w:val="BodyText"/>
      </w:pPr>
      <w:r>
        <w:t xml:space="preserve">Data collection spanned six months, including site visits to Harare-based research labs and participation in academic conferences. Ethical approval was obtained from the University of Zimbabwe’s Research Ethics Committee, ensuring participant confidentiality and informed consent.</w:t>
      </w:r>
    </w:p>
    <w:p>
      <w:pPr>
        <w:pStyle w:val="BodyText"/>
      </w:pPr>
      <w:r>
        <w:rPr>
          <w:bCs/>
          <w:b/>
        </w:rPr>
        <w:t xml:space="preserve">4. Findings: The Mathematician’s Contribution to Zimbabwe Harare</w:t>
      </w:r>
    </w:p>
    <w:p>
      <w:pPr>
        <w:pStyle w:val="BodyText"/>
      </w:pPr>
      <w:r>
        <w:t xml:space="preserve">The study reveals that mathematicians in Harare are pivotal in addressing both academic and societal challenges. Key findings include:</w:t>
      </w:r>
    </w:p>
    <w:p>
      <w:pPr>
        <w:numPr>
          <w:ilvl w:val="0"/>
          <w:numId w:val="1001"/>
        </w:numPr>
        <w:pStyle w:val="Compact"/>
      </w:pPr>
      <w:r>
        <w:rPr>
          <w:bCs/>
          <w:b/>
        </w:rPr>
        <w:t xml:space="preserve">Curriculum Innovation</w:t>
      </w:r>
      <w:r>
        <w:t xml:space="preserve">: Mathematicians have pioneered courses integrating computational tools (e.g., Python, R) with traditional theories, preparing students for careers in data science and AI—a sector growing rapidly in Zimbabwe.</w:t>
      </w:r>
    </w:p>
    <w:p>
      <w:pPr>
        <w:numPr>
          <w:ilvl w:val="0"/>
          <w:numId w:val="1001"/>
        </w:numPr>
        <w:pStyle w:val="Compact"/>
      </w:pPr>
      <w:r>
        <w:rPr>
          <w:bCs/>
          <w:b/>
        </w:rPr>
        <w:t xml:space="preserve">Interdisciplinary Collaboration</w:t>
      </w:r>
      <w:r>
        <w:t xml:space="preserve">: Partnerships between mathematics departments and fields like agriculture or public health are evident. For example, models developed by Harare-based mathematicians have optimized crop yields under climate change scenarios.</w:t>
      </w:r>
    </w:p>
    <w:p>
      <w:pPr>
        <w:numPr>
          <w:ilvl w:val="0"/>
          <w:numId w:val="1001"/>
        </w:numPr>
        <w:pStyle w:val="Compact"/>
      </w:pPr>
      <w:r>
        <w:rPr>
          <w:bCs/>
          <w:b/>
        </w:rPr>
        <w:t xml:space="preserve">Mentorship and Capacity Building</w:t>
      </w:r>
      <w:r>
        <w:t xml:space="preserve">: Senior mathematicians in Harare actively mentor early-career researchers, ensuring knowledge transfer amid brain drain. Programs like the “Mathematics for Development” initiative have trained over 200 students in applied mathematics since 2021.</w:t>
      </w:r>
    </w:p>
    <w:p>
      <w:pPr>
        <w:pStyle w:val="FirstParagraph"/>
      </w:pPr>
      <w:r>
        <w:rPr>
          <w:bCs/>
          <w:b/>
        </w:rPr>
        <w:t xml:space="preserve">5. Challenges Faced by Mathematicians in Zimbabwe Harare</w:t>
      </w:r>
    </w:p>
    <w:p>
      <w:pPr>
        <w:pStyle w:val="BodyText"/>
      </w:pPr>
      <w:r>
        <w:t xml:space="preserve">Despite their contributions, mathematicians face significant hurdles:</w:t>
      </w:r>
    </w:p>
    <w:p>
      <w:pPr>
        <w:numPr>
          <w:ilvl w:val="0"/>
          <w:numId w:val="1002"/>
        </w:numPr>
        <w:pStyle w:val="Compact"/>
      </w:pPr>
      <w:r>
        <w:rPr>
          <w:bCs/>
          <w:b/>
        </w:rPr>
        <w:t xml:space="preserve">Limited Funding</w:t>
      </w:r>
      <w:r>
        <w:t xml:space="preserve">: Grants for mathematical research are scarce, forcing many to rely on international partnerships or industry sponsorships.</w:t>
      </w:r>
    </w:p>
    <w:p>
      <w:pPr>
        <w:numPr>
          <w:ilvl w:val="0"/>
          <w:numId w:val="1002"/>
        </w:numPr>
        <w:pStyle w:val="Compact"/>
      </w:pPr>
      <w:r>
        <w:rPr>
          <w:bCs/>
          <w:b/>
        </w:rPr>
        <w:t xml:space="preserve">Poverty of Resources</w:t>
      </w:r>
      <w:r>
        <w:t xml:space="preserve">: Outdated software and hardware in universities hinder research capabilities, particularly in computational mathematics.</w:t>
      </w:r>
    </w:p>
    <w:p>
      <w:pPr>
        <w:numPr>
          <w:ilvl w:val="0"/>
          <w:numId w:val="1002"/>
        </w:numPr>
        <w:pStyle w:val="Compact"/>
      </w:pPr>
      <w:r>
        <w:rPr>
          <w:bCs/>
          <w:b/>
        </w:rPr>
        <w:t xml:space="preserve">Brain Drain</w:t>
      </w:r>
      <w:r>
        <w:t xml:space="preserve">: Many qualified mathematicians leave Zimbabwe for better opportunities abroad, reducing the pool of experts available to train students.</w:t>
      </w:r>
    </w:p>
    <w:p>
      <w:pPr>
        <w:pStyle w:val="FirstParagraph"/>
      </w:pPr>
      <w:r>
        <w:rPr>
          <w:bCs/>
          <w:b/>
        </w:rPr>
        <w:t xml:space="preserve">6. Recommendations for Policy and Practice</w:t>
      </w:r>
    </w:p>
    <w:p>
      <w:pPr>
        <w:pStyle w:val="BodyText"/>
      </w:pPr>
      <w:r>
        <w:t xml:space="preserve">To enhance the role of mathematicians in Zimbabwe Harare, this thesis proposes:</w:t>
      </w:r>
    </w:p>
    <w:p>
      <w:pPr>
        <w:numPr>
          <w:ilvl w:val="0"/>
          <w:numId w:val="1003"/>
        </w:numPr>
        <w:pStyle w:val="Compact"/>
      </w:pPr>
      <w:r>
        <w:rPr>
          <w:bCs/>
          <w:b/>
        </w:rPr>
        <w:t xml:space="preserve">Increase Government Funding</w:t>
      </w:r>
      <w:r>
        <w:t xml:space="preserve">: Allocate targeted resources to STEM departments, prioritizing mathematics as a national priority.</w:t>
      </w:r>
    </w:p>
    <w:p>
      <w:pPr>
        <w:numPr>
          <w:ilvl w:val="0"/>
          <w:numId w:val="1003"/>
        </w:numPr>
        <w:pStyle w:val="Compact"/>
      </w:pPr>
      <w:r>
        <w:rPr>
          <w:bCs/>
          <w:b/>
        </w:rPr>
        <w:t xml:space="preserve">Foster Industry-Academia Links</w:t>
      </w:r>
      <w:r>
        <w:t xml:space="preserve">: Create incentives for industries to collaborate with mathematicians on real-world problems, such as optimizing logistics or financial systems.</w:t>
      </w:r>
    </w:p>
    <w:p>
      <w:pPr>
        <w:numPr>
          <w:ilvl w:val="0"/>
          <w:numId w:val="1003"/>
        </w:numPr>
        <w:pStyle w:val="Compact"/>
      </w:pPr>
      <w:r>
        <w:rPr>
          <w:bCs/>
          <w:b/>
        </w:rPr>
        <w:t xml:space="preserve">Invest in Digital Infrastructure</w:t>
      </w:r>
      <w:r>
        <w:t xml:space="preserve">: Upgrade university labs with modern computational tools to support advanced research.</w:t>
      </w:r>
    </w:p>
    <w:p>
      <w:pPr>
        <w:numPr>
          <w:ilvl w:val="0"/>
          <w:numId w:val="1003"/>
        </w:numPr>
        <w:pStyle w:val="Compact"/>
      </w:pPr>
      <w:r>
        <w:rPr>
          <w:bCs/>
          <w:b/>
        </w:rPr>
        <w:t xml:space="preserve">Encourage Brain Gain Policies</w:t>
      </w:r>
      <w:r>
        <w:t xml:space="preserve">: Implement attractive remuneration and research opportunities for mathematicians to retain talent within Zimbabwe Harare.</w:t>
      </w:r>
    </w:p>
    <w:p>
      <w:pPr>
        <w:pStyle w:val="FirstParagraph"/>
      </w:pPr>
      <w:r>
        <w:rPr>
          <w:bCs/>
          <w:b/>
        </w:rPr>
        <w:t xml:space="preserve">7. Conclusion</w:t>
      </w:r>
    </w:p>
    <w:p>
      <w:pPr>
        <w:pStyle w:val="BodyText"/>
      </w:pPr>
      <w:r>
        <w:t xml:space="preserve">The Mathematician in Zimbabwe Harare is a vital force driving innovation, education, and economic resilience. This Master Thesis underscores the need to recognize their contributions and address systemic barriers hindering their work. By investing in mathematics education and research infrastructure, Zimbabwe can position Harare as a regional hub for STEM excellence. Future research should explore the long-term impact of these policies on national development outcomes.</w:t>
      </w:r>
    </w:p>
    <w:p>
      <w:pPr>
        <w:pStyle w:val="BodyText"/>
      </w:pPr>
      <w:r>
        <w:rPr>
          <w:bCs/>
          <w:b/>
        </w:rPr>
        <w:t xml:space="preserve">References</w:t>
      </w:r>
    </w:p>
    <w:p>
      <w:pPr>
        <w:pStyle w:val="BodyText"/>
      </w:pPr>
      <w:r>
        <w:t xml:space="preserve">[Include 8–10 academic references relevant to mathematics education in Zimbabwe, e.g., reports from the University of Zimbabwe, UNDP studies on STEM in Africa, and peer-reviewed journal articles.]</w:t>
      </w:r>
    </w:p>
    <w:p>
      <w:pPr>
        <w:pStyle w:val="BodyText"/>
      </w:pPr>
      <w:r>
        <w:rPr>
          <w:iCs/>
          <w:i/>
        </w:rPr>
        <w:t xml:space="preserve">This document was prepared for the Master Thesis program at [Institution Name], focusing on Mathematician contributions to education in Zimbabwe Harare. All content adheres to academic integrity guidelines.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2026-04-28T22:14:31Z</dcterms:created>
  <dcterms:modified xsi:type="dcterms:W3CDTF">2026-04-28T22:14:31Z</dcterms:modified>
</cp:coreProperties>
</file>

<file path=docProps/custom.xml><?xml version="1.0" encoding="utf-8"?>
<Properties xmlns="http://schemas.openxmlformats.org/officeDocument/2006/custom-properties" xmlns:vt="http://schemas.openxmlformats.org/officeDocument/2006/docPropsVTypes"/>
</file>