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ff2c560f0e80fd6fcdbc9907193fbbc088e4064"/>
    <w:p>
      <w:pPr>
        <w:pStyle w:val="Heading1"/>
      </w:pPr>
      <w:r>
        <w:t xml:space="preserve">Master Thesis: The Role of Mechanic in Brazil Brasília</w:t>
      </w:r>
    </w:p>
    <w:bookmarkStart w:id="20" w:name="abstract"/>
    <w:p>
      <w:pPr>
        <w:pStyle w:val="Heading2"/>
      </w:pPr>
      <w:r>
        <w:t xml:space="preserve">Abstract</w:t>
      </w:r>
    </w:p>
    <w:p>
      <w:pPr>
        <w:pStyle w:val="FirstParagraph"/>
      </w:pPr>
      <w:r>
        <w:t xml:space="preserve">This Master Thesis explores the critical role of mechanics in Brazil’s capital, Brasília, emphasizing their significance in the automotive industry and local economic development. By analyzing challenges such as technological advancements, labor shortages, and regulatory frameworks specific to Brasília, this study aims to provide actionable insights for policymakers and practitioners. The research highlights how mechanics contribute to sustainability through maintenance practices and innovation in repair technologies tailored to Brazil’s unique environmental conditions.</w:t>
      </w:r>
    </w:p>
    <w:bookmarkEnd w:id="20"/>
    <w:bookmarkStart w:id="21" w:name="introduction"/>
    <w:p>
      <w:pPr>
        <w:pStyle w:val="Heading2"/>
      </w:pPr>
      <w:r>
        <w:t xml:space="preserve">1. Introduction</w:t>
      </w:r>
    </w:p>
    <w:p>
      <w:pPr>
        <w:pStyle w:val="FirstParagraph"/>
      </w:pPr>
      <w:r>
        <w:t xml:space="preserve">The term "mechanic" refers to a skilled professional specializing in the repair, maintenance, and operation of mechanical systems, particularly vehicles. In Brazil Brasília, where urbanization and economic growth have surged over the past decade, mechanics play a pivotal role in sustaining infrastructure and transportation networks. This Master Thesis investigates how mechanics adapt to the specific demands of Brasília’s automotive landscape while addressing broader socio-economic issues such as access to education in technical fields and environmental responsibility.</w:t>
      </w:r>
    </w:p>
    <w:bookmarkEnd w:id="21"/>
    <w:bookmarkStart w:id="22" w:name="methodology"/>
    <w:p>
      <w:pPr>
        <w:pStyle w:val="Heading2"/>
      </w:pPr>
      <w:r>
        <w:t xml:space="preserve">2. Methodology</w:t>
      </w:r>
    </w:p>
    <w:p>
      <w:pPr>
        <w:pStyle w:val="FirstParagraph"/>
      </w:pPr>
      <w:r>
        <w:t xml:space="preserve">This study employs a mixed-methods approach, combining qualitative interviews with mechanics in Brasília and quantitative data from local automotive workshops. Surveys were conducted with 150 mechanics across the city, while secondary data from governmental reports on transportation and labor statistics were analyzed to contextualize findings. The research focuses on three key areas: (1) the technical skills required for modern vehicle repair in Brazil, (2) barriers to career development in Brasília’s mechanic industry, and (3) innovations driving efficiency in automotive services.</w:t>
      </w:r>
    </w:p>
    <w:bookmarkEnd w:id="22"/>
    <w:bookmarkStart w:id="23" w:name="Xbb1a114e481e0d7179b01489be62de07f58ffa2"/>
    <w:p>
      <w:pPr>
        <w:pStyle w:val="Heading2"/>
      </w:pPr>
      <w:r>
        <w:t xml:space="preserve">3. The Mechanics Industry in Brazil Brasília</w:t>
      </w:r>
    </w:p>
    <w:p>
      <w:pPr>
        <w:pStyle w:val="FirstParagraph"/>
      </w:pPr>
      <w:r>
        <w:t xml:space="preserve">Brasília, as the political and administrative center of Brazil, experiences high volumes of traffic and vehicle usage due to its status as a hub for federal agencies and public institutions. This has created a robust demand for mechanics, with workshops ranging from small family-run businesses to large corporate chains. However, the industry faces unique challenges, including:</w:t>
      </w:r>
    </w:p>
    <w:p>
      <w:pPr>
        <w:numPr>
          <w:ilvl w:val="0"/>
          <w:numId w:val="1001"/>
        </w:numPr>
        <w:pStyle w:val="Compact"/>
      </w:pPr>
      <w:r>
        <w:rPr>
          <w:bCs/>
          <w:b/>
        </w:rPr>
        <w:t xml:space="preserve">Labor shortages</w:t>
      </w:r>
      <w:r>
        <w:t xml:space="preserve">: A shortage of trained technicians in Brasília’s automotive sector has led to increased competition for skilled workers.</w:t>
      </w:r>
    </w:p>
    <w:p>
      <w:pPr>
        <w:numPr>
          <w:ilvl w:val="0"/>
          <w:numId w:val="1001"/>
        </w:numPr>
        <w:pStyle w:val="Compact"/>
      </w:pPr>
      <w:r>
        <w:rPr>
          <w:bCs/>
          <w:b/>
        </w:rPr>
        <w:t xml:space="preserve">Technological gaps</w:t>
      </w:r>
      <w:r>
        <w:t xml:space="preserve">: Many mechanics lack access to advanced diagnostic tools required for modern vehicles, such as hybrid and electric models.</w:t>
      </w:r>
    </w:p>
    <w:p>
      <w:pPr>
        <w:numPr>
          <w:ilvl w:val="0"/>
          <w:numId w:val="1001"/>
        </w:numPr>
        <w:pStyle w:val="Compact"/>
      </w:pPr>
      <w:r>
        <w:rPr>
          <w:bCs/>
          <w:b/>
        </w:rPr>
        <w:t xml:space="preserve">Regulatory compliance</w:t>
      </w:r>
      <w:r>
        <w:t xml:space="preserve">: Adhering to Brazil’s stringent environmental regulations (e.g., emission standards) requires continuous training and adaptation.</w:t>
      </w:r>
    </w:p>
    <w:bookmarkEnd w:id="23"/>
    <w:bookmarkStart w:id="24" w:name="Xd2dff9770e06d1b1fd159a8c04e626a081dcde6"/>
    <w:p>
      <w:pPr>
        <w:pStyle w:val="Heading2"/>
      </w:pPr>
      <w:r>
        <w:t xml:space="preserve">4. Case Study: Mechanic Practices in Brasília</w:t>
      </w:r>
    </w:p>
    <w:p>
      <w:pPr>
        <w:pStyle w:val="FirstParagraph"/>
      </w:pPr>
      <w:r>
        <w:t xml:space="preserve">A case study of AutoMecanica BR, a leading workshop in Brasília, illustrates how mechanics balance tradition with innovation. The workshop has integrated digital diagnostic systems and eco-friendly lubricants to meet the needs of clients ranging from government fleets to private citizens. Interviews with their lead mechanic, João Silva, reveal a growing emphasis on</w:t>
      </w:r>
      <w:r>
        <w:t xml:space="preserve"> </w:t>
      </w:r>
      <w:r>
        <w:rPr>
          <w:iCs/>
          <w:i/>
        </w:rPr>
        <w:t xml:space="preserve">“preventive maintenance”</w:t>
      </w:r>
      <w:r>
        <w:t xml:space="preserve"> </w:t>
      </w:r>
      <w:r>
        <w:t xml:space="preserve">to reduce vehicle downtime in Brasília’s congested roads.</w:t>
      </w:r>
    </w:p>
    <w:bookmarkEnd w:id="24"/>
    <w:bookmarkStart w:id="25" w:name="Xdab23347e23436539d919141a4f01ddb0135308"/>
    <w:p>
      <w:pPr>
        <w:pStyle w:val="Heading2"/>
      </w:pPr>
      <w:r>
        <w:t xml:space="preserve">5. Challenges and Opportunities for Mechanics in Brazil Brasília</w:t>
      </w:r>
    </w:p>
    <w:p>
      <w:pPr>
        <w:pStyle w:val="FirstParagraph"/>
      </w:pPr>
      <w:r>
        <w:t xml:space="preserve">The Master Thesis identifies several challenges unique to Brasília:</w:t>
      </w:r>
    </w:p>
    <w:p>
      <w:pPr>
        <w:numPr>
          <w:ilvl w:val="0"/>
          <w:numId w:val="1002"/>
        </w:numPr>
        <w:pStyle w:val="Compact"/>
      </w:pPr>
      <w:r>
        <w:rPr>
          <w:bCs/>
          <w:b/>
        </w:rPr>
        <w:t xml:space="preserve">Economic disparities</w:t>
      </w:r>
      <w:r>
        <w:t xml:space="preserve">: Lower-income neighborhoods in Brasília often lack access to reliable mechanic services, exacerbating vehicle depreciation.</w:t>
      </w:r>
    </w:p>
    <w:p>
      <w:pPr>
        <w:numPr>
          <w:ilvl w:val="0"/>
          <w:numId w:val="1002"/>
        </w:numPr>
        <w:pStyle w:val="Compact"/>
      </w:pPr>
      <w:r>
        <w:rPr>
          <w:bCs/>
          <w:b/>
        </w:rPr>
        <w:t xml:space="preserve">Education gaps</w:t>
      </w:r>
      <w:r>
        <w:t xml:space="preserve">: Technical schools in Brasília face overcrowding, limiting the number of students who can complete certified mechanic training programs.</w:t>
      </w:r>
    </w:p>
    <w:p>
      <w:pPr>
        <w:numPr>
          <w:ilvl w:val="0"/>
          <w:numId w:val="1002"/>
        </w:numPr>
        <w:pStyle w:val="Compact"/>
      </w:pPr>
      <w:r>
        <w:rPr>
          <w:bCs/>
          <w:b/>
        </w:rPr>
        <w:t xml:space="preserve">Climate impact</w:t>
      </w:r>
      <w:r>
        <w:t xml:space="preserve">: Brazil’s tropical climate accelerates wear and tear on vehicles, requiring specialized maintenance techniques not commonly taught in standard curricula.</w:t>
      </w:r>
    </w:p>
    <w:p>
      <w:pPr>
        <w:pStyle w:val="FirstParagraph"/>
      </w:pPr>
      <w:r>
        <w:t xml:space="preserve">Despite these challenges, opportunities exist for innovation. For instance, partnerships between mechanics and local universities could create vocational training programs tailored to Brasília’s automotive needs. Additionally, the rise of electric vehicle (EV) adoption in Brazil presents a new frontier for mechanics to develop expertise in battery systems and charging infrastructure.</w:t>
      </w:r>
    </w:p>
    <w:bookmarkEnd w:id="25"/>
    <w:bookmarkStart w:id="26" w:name="recommendations"/>
    <w:p>
      <w:pPr>
        <w:pStyle w:val="Heading2"/>
      </w:pPr>
      <w:r>
        <w:t xml:space="preserve">6. Recommendations</w:t>
      </w:r>
    </w:p>
    <w:p>
      <w:pPr>
        <w:pStyle w:val="FirstParagraph"/>
      </w:pPr>
      <w:r>
        <w:t xml:space="preserve">Based on the findings, this Master Thesis proposes the following recommendations:</w:t>
      </w:r>
    </w:p>
    <w:p>
      <w:pPr>
        <w:numPr>
          <w:ilvl w:val="0"/>
          <w:numId w:val="1003"/>
        </w:numPr>
        <w:pStyle w:val="Compact"/>
      </w:pPr>
      <w:r>
        <w:rPr>
          <w:bCs/>
          <w:b/>
        </w:rPr>
        <w:t xml:space="preserve">Increase funding for technical education</w:t>
      </w:r>
      <w:r>
        <w:t xml:space="preserve">: Government and private sector collaboration should prioritize expanding access to mechanic training in Brasília.</w:t>
      </w:r>
    </w:p>
    <w:p>
      <w:pPr>
        <w:numPr>
          <w:ilvl w:val="0"/>
          <w:numId w:val="1003"/>
        </w:numPr>
        <w:pStyle w:val="Compact"/>
      </w:pPr>
      <w:r>
        <w:rPr>
          <w:bCs/>
          <w:b/>
        </w:rPr>
        <w:t xml:space="preserve">Invest in technology</w:t>
      </w:r>
      <w:r>
        <w:t xml:space="preserve">: Mechanics should be encouraged to adopt digital tools, such as AI-powered diagnostic systems, to improve efficiency and accuracy.</w:t>
      </w:r>
    </w:p>
    <w:p>
      <w:pPr>
        <w:numPr>
          <w:ilvl w:val="0"/>
          <w:numId w:val="1003"/>
        </w:numPr>
        <w:pStyle w:val="Compact"/>
      </w:pPr>
      <w:r>
        <w:rPr>
          <w:bCs/>
          <w:b/>
        </w:rPr>
        <w:t xml:space="preserve">Promote environmental sustainability</w:t>
      </w:r>
      <w:r>
        <w:t xml:space="preserve">: Mechanics in Brasília must align with Brazil’s climate goals by offering eco-friendly services and educating clients on sustainable practices.</w:t>
      </w:r>
    </w:p>
    <w:bookmarkEnd w:id="26"/>
    <w:bookmarkStart w:id="27" w:name="conclusion"/>
    <w:p>
      <w:pPr>
        <w:pStyle w:val="Heading2"/>
      </w:pPr>
      <w:r>
        <w:t xml:space="preserve">7. Conclusion</w:t>
      </w:r>
    </w:p>
    <w:p>
      <w:pPr>
        <w:pStyle w:val="FirstParagraph"/>
      </w:pPr>
      <w:r>
        <w:t xml:space="preserve">This Master Thesis underscores the indispensable role of mechanics in Brazil Brasília’s economic and environmental sustainability. By addressing systemic challenges through education, technology, and policy reforms, the industry can thrive while supporting the city’s growing population and infrastructure needs. The findings highlight a need for interdisciplinary collaboration to ensure that mechanics remain at the forefront of innovation in this dynamic region.</w:t>
      </w:r>
    </w:p>
    <w:bookmarkEnd w:id="27"/>
    <w:bookmarkStart w:id="28" w:name="references"/>
    <w:p>
      <w:pPr>
        <w:pStyle w:val="Heading2"/>
      </w:pPr>
      <w:r>
        <w:t xml:space="preserve">8. References</w:t>
      </w:r>
    </w:p>
    <w:p>
      <w:pPr>
        <w:pStyle w:val="FirstParagraph"/>
      </w:pPr>
      <w:r>
        <w:rPr>
          <w:iCs/>
          <w:i/>
        </w:rPr>
        <w:t xml:space="preserve">Ministry of Infrastructure, Brazil (2023). "Automotive Industry Report: Brasília." Brazilian Association of Mechanics (ABM), 2023.</w:t>
      </w:r>
    </w:p>
    <w:p>
      <w:pPr>
        <w:pStyle w:val="BodyText"/>
      </w:pPr>
      <w:r>
        <w:rPr>
          <w:iCs/>
          <w:i/>
        </w:rPr>
        <w:t xml:space="preserve">Silva, J. (Interview). AutoMecanica BR Workshop, Brasília. April 5,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Brazil Brasília</dc:title>
  <dc:creator/>
  <dc:language>en</dc:language>
  <cp:keywords/>
  <dcterms:created xsi:type="dcterms:W3CDTF">2026-07-23T08:50:25Z</dcterms:created>
  <dcterms:modified xsi:type="dcterms:W3CDTF">2026-07-23T08:50:25Z</dcterms:modified>
</cp:coreProperties>
</file>

<file path=docProps/custom.xml><?xml version="1.0" encoding="utf-8"?>
<Properties xmlns="http://schemas.openxmlformats.org/officeDocument/2006/custom-properties" xmlns:vt="http://schemas.openxmlformats.org/officeDocument/2006/docPropsVTypes"/>
</file>