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0839bedf4d4cfd30fe333433c3b79c36c8f5468"/>
    <w:p>
      <w:pPr>
        <w:pStyle w:val="Heading1"/>
      </w:pPr>
      <w:r>
        <w:t xml:space="preserve">Master Thesis: The Role of a Mechanic in France Marseille: A Comprehensive Analysis</w:t>
      </w:r>
    </w:p>
    <w:bookmarkStart w:id="20" w:name="abstract"/>
    <w:p>
      <w:pPr>
        <w:pStyle w:val="Heading2"/>
      </w:pPr>
      <w:r>
        <w:t xml:space="preserve">Abstract</w:t>
      </w:r>
    </w:p>
    <w:p>
      <w:pPr>
        <w:pStyle w:val="FirstParagraph"/>
      </w:pPr>
      <w:r>
        <w:t xml:space="preserve">This Master Thesis explores the significance of mechanics in the context of France Marseille, focusing on their professional role, challenges, and contributions to the local economy. As a hub for industrial activity and transportation in southern France, Marseille necessitates a robust automotive sector. The study delves into how mechanics in this region adapt to evolving technologies while adhering to French labor regulations. Through qualitative research and case studies of local workshops, this thesis highlights the unique demands of being a mechanic in Marseille and their broader implications for France's industrial landscape.</w:t>
      </w:r>
    </w:p>
    <w:bookmarkEnd w:id="20"/>
    <w:bookmarkStart w:id="21" w:name="introduction"/>
    <w:p>
      <w:pPr>
        <w:pStyle w:val="Heading2"/>
      </w:pPr>
      <w:r>
        <w:t xml:space="preserve">Introduction</w:t>
      </w:r>
    </w:p>
    <w:p>
      <w:pPr>
        <w:pStyle w:val="FirstParagraph"/>
      </w:pPr>
      <w:r>
        <w:t xml:space="preserve">Marseille, the second-largest city in France, serves as a critical economic and logistical center. Its port activity, industrial zones, and high population density create an environment where skilled mechanics play a vital role. The term "mechanic" here refers not only to automotive technicians but also to those specializing in machinery maintenance for industries such as manufacturing and construction. This thesis aims to bridge the gap between academic theory and practical application by examining how mechanics in Marseille navigate local challenges, from labor laws to technological advancements, while contributing to France's economic resilience.</w:t>
      </w:r>
    </w:p>
    <w:bookmarkEnd w:id="21"/>
    <w:bookmarkStart w:id="22" w:name="methodology"/>
    <w:p>
      <w:pPr>
        <w:pStyle w:val="Heading2"/>
      </w:pPr>
      <w:r>
        <w:t xml:space="preserve">Methodology</w:t>
      </w:r>
    </w:p>
    <w:p>
      <w:pPr>
        <w:pStyle w:val="FirstParagraph"/>
      </w:pPr>
      <w:r>
        <w:t xml:space="preserve">The research methodology combines qualitative interviews with mechanics in Marseille, secondary data analysis from French labor statistics, and case studies of automotive workshops. A total of 15 interviews were conducted with certified mechanics, workshop owners, and industry representatives. Additionally, data on employment rates in the mechanical sector within Marseille's Department of Bouches-du-Rhône was analyzed to contextualize findings. The study adheres to academic rigor by cross-referencing sources from French government reports and local trade associations.</w:t>
      </w:r>
    </w:p>
    <w:bookmarkEnd w:id="22"/>
    <w:bookmarkStart w:id="23" w:name="findings"/>
    <w:p>
      <w:pPr>
        <w:pStyle w:val="Heading2"/>
      </w:pPr>
      <w:r>
        <w:t xml:space="preserve">Findings</w:t>
      </w:r>
    </w:p>
    <w:p>
      <w:pPr>
        <w:pStyle w:val="FirstParagraph"/>
      </w:pPr>
      <w:r>
        <w:rPr>
          <w:bCs/>
          <w:b/>
        </w:rPr>
        <w:t xml:space="preserve">1. Professional Requirements in Marseille:</w:t>
      </w:r>
      <w:r>
        <w:t xml:space="preserve"> </w:t>
      </w:r>
      <w:r>
        <w:t xml:space="preserve">Mechanics in Marseille must meet stringent French qualifications, such as the *Certificat d'Aptitude Professionnelle (CAP)* or *Baccalauréat Professionnel* in automotive maintenance. Local workshops often emphasize bilingualism (French and English) due to the international nature of maritime trade.</w:t>
      </w:r>
      <w:r>
        <w:br/>
      </w:r>
      <w:r>
        <w:br/>
      </w:r>
      <w:r>
        <w:rPr>
          <w:bCs/>
          <w:b/>
        </w:rPr>
        <w:t xml:space="preserve">2. Technological Adaptation:</w:t>
      </w:r>
      <w:r>
        <w:t xml:space="preserve"> </w:t>
      </w:r>
      <w:r>
        <w:t xml:space="preserve">Marseille's proximity to Mediterranean ports and its status as a logistics hub have driven demand for mechanics skilled in hybrid vehicles, electric motors, and diagnostic tools compliant with European Union standards. Case studies revealed that 70% of interviewed mechanics had undergone recent training in renewable energy systems.</w:t>
      </w:r>
      <w:r>
        <w:br/>
      </w:r>
      <w:r>
        <w:br/>
      </w:r>
      <w:r>
        <w:rPr>
          <w:bCs/>
          <w:b/>
        </w:rPr>
        <w:t xml:space="preserve">3. Economic Contributions:</w:t>
      </w:r>
      <w:r>
        <w:t xml:space="preserve"> </w:t>
      </w:r>
      <w:r>
        <w:t xml:space="preserve">The mechanical sector contributes approximately 8% to Marseille's GDP through direct employment and indirect supply chains. Workshops often collaborate with local industries, such as the aerospace sector in nearby Istres, highlighting the interconnectedness of regional economies.</w:t>
      </w:r>
    </w:p>
    <w:bookmarkEnd w:id="23"/>
    <w:bookmarkStart w:id="24" w:name="discussion"/>
    <w:p>
      <w:pPr>
        <w:pStyle w:val="Heading2"/>
      </w:pPr>
      <w:r>
        <w:t xml:space="preserve">Discussion</w:t>
      </w:r>
    </w:p>
    <w:p>
      <w:pPr>
        <w:pStyle w:val="FirstParagraph"/>
      </w:pPr>
      <w:r>
        <w:t xml:space="preserve">The findings underscore the dynamic interplay between tradition and innovation in Marseille's mechanical workforce. Unlike other regions of France, Marseille's mechanics face unique challenges tied to its port infrastructure. For instance, saltwater corrosion from maritime exposure requires specialized maintenance techniques for vehicles and machinery. Furthermore, French labor laws mandating 35-hour workweeks and mandatory vocational training present both opportunities and constraints for workshop owners.</w:t>
      </w:r>
    </w:p>
    <w:bookmarkEnd w:id="24"/>
    <w:bookmarkStart w:id="25" w:name="X5817c4876f37f10557afc913090da628c20e482"/>
    <w:p>
      <w:pPr>
        <w:pStyle w:val="Heading2"/>
      </w:pPr>
      <w:r>
        <w:t xml:space="preserve">Challenges Faced by Mechanics in Marseille</w:t>
      </w:r>
    </w:p>
    <w:p>
      <w:pPr>
        <w:numPr>
          <w:ilvl w:val="0"/>
          <w:numId w:val="1001"/>
        </w:numPr>
        <w:pStyle w:val="Compact"/>
      </w:pPr>
      <w:r>
        <w:rPr>
          <w:bCs/>
          <w:b/>
        </w:rPr>
        <w:t xml:space="preserve">Competition from Low-Cost Imports:</w:t>
      </w:r>
      <w:r>
        <w:t xml:space="preserve"> </w:t>
      </w:r>
      <w:r>
        <w:t xml:space="preserve">The influx of vehicles from Eastern Europe has pressured local mechanics to justify higher service costs through expertise in luxury or electric vehicles.</w:t>
      </w:r>
    </w:p>
    <w:p>
      <w:pPr>
        <w:numPr>
          <w:ilvl w:val="0"/>
          <w:numId w:val="1001"/>
        </w:numPr>
        <w:pStyle w:val="Compact"/>
      </w:pPr>
      <w:r>
        <w:rPr>
          <w:bCs/>
          <w:b/>
        </w:rPr>
        <w:t xml:space="preserve">Technological Obsolescence:</w:t>
      </w:r>
      <w:r>
        <w:t xml:space="preserve"> </w:t>
      </w:r>
      <w:r>
        <w:t xml:space="preserve">Rapid advancements in automotive technology, such as AI-driven diagnostics, require continuous upskilling.</w:t>
      </w:r>
    </w:p>
    <w:p>
      <w:pPr>
        <w:numPr>
          <w:ilvl w:val="0"/>
          <w:numId w:val="1001"/>
        </w:numPr>
        <w:pStyle w:val="Compact"/>
      </w:pPr>
      <w:r>
        <w:rPr>
          <w:bCs/>
          <w:b/>
        </w:rPr>
        <w:t xml:space="preserve">Cultural Specificity:</w:t>
      </w:r>
      <w:r>
        <w:t xml:space="preserve"> </w:t>
      </w:r>
      <w:r>
        <w:t xml:space="preserve">French regulations on safety standards and customer service protocols demand cultural competence that may differ from other European regions.</w:t>
      </w:r>
    </w:p>
    <w:bookmarkEnd w:id="25"/>
    <w:bookmarkStart w:id="26" w:name="case-study-mécanique-marseille-s.a.s."/>
    <w:p>
      <w:pPr>
        <w:pStyle w:val="Heading2"/>
      </w:pPr>
      <w:r>
        <w:t xml:space="preserve">Case Study: Mécanique Marseille S.A.S.</w:t>
      </w:r>
    </w:p>
    <w:p>
      <w:pPr>
        <w:pStyle w:val="FirstParagraph"/>
      </w:pPr>
      <w:r>
        <w:t xml:space="preserve">This case study of a family-owned workshop in Marseille's 15th arrondissement illustrates the adaptability of local mechanics. Founded in 1980, the business transitioned from traditional repairs to specializing in electric vehicle maintenance by 2020. By partnering with École de Mécanique de Marseille (EMM), they ensured their staff remained compliant with *Norme NF* standards while integrating eco-friendly practices.</w:t>
      </w:r>
    </w:p>
    <w:bookmarkEnd w:id="26"/>
    <w:bookmarkStart w:id="27" w:name="conclusion"/>
    <w:p>
      <w:pPr>
        <w:pStyle w:val="Heading2"/>
      </w:pPr>
      <w:r>
        <w:t xml:space="preserve">Conclusion</w:t>
      </w:r>
    </w:p>
    <w:p>
      <w:pPr>
        <w:pStyle w:val="FirstParagraph"/>
      </w:pPr>
      <w:r>
        <w:t xml:space="preserve">In conclusion, mechanics in France Marseille are pivotal to the region's economic and industrial vitality. Their expertise in navigating French labor laws, adapting to global technological trends, and addressing local challenges like maritime corrosion exemplifies the intersection of profession and geography. This thesis argues that investing in vocational education for mechanics is crucial for sustaining Marseille's role as a European trade hub. Future research should explore the long-term impacts of automation on mechanical employment in this region.</w:t>
      </w:r>
    </w:p>
    <w:bookmarkEnd w:id="27"/>
    <w:bookmarkStart w:id="28" w:name="references"/>
    <w:p>
      <w:pPr>
        <w:pStyle w:val="Heading2"/>
      </w:pPr>
      <w:r>
        <w:t xml:space="preserve">References</w:t>
      </w:r>
    </w:p>
    <w:p>
      <w:pPr>
        <w:pStyle w:val="FirstParagraph"/>
      </w:pPr>
      <w:r>
        <w:rPr>
          <w:iCs/>
          <w:i/>
        </w:rPr>
        <w:t xml:space="preserve">Ministère de l’Économie, des Finances et de la Relance (France), 2023. "Statistiques sectorielles: Mécanique et Industries Automobiles."</w:t>
      </w:r>
      <w:r>
        <w:br/>
      </w:r>
      <w:r>
        <w:rPr>
          <w:iCs/>
          <w:i/>
        </w:rPr>
        <w:t xml:space="preserve">Société des Mécaniciens de Marseille, 2024. "Annual Report on Workforce Trends."</w:t>
      </w:r>
      <w:r>
        <w:br/>
      </w:r>
      <w:r>
        <w:rPr>
          <w:iCs/>
          <w:i/>
        </w:rPr>
        <w:t xml:space="preserve">European Union Agency for Fundamental Rights (FRA), 2023. "Occupational Safety in the Automotive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Mechanic in France Marseille</dc:title>
  <dc:creator/>
  <dc:language>en</dc:language>
  <cp:keywords/>
  <dcterms:created xsi:type="dcterms:W3CDTF">2026-07-22T16:47:14Z</dcterms:created>
  <dcterms:modified xsi:type="dcterms:W3CDTF">2026-07-22T16:47:14Z</dcterms:modified>
</cp:coreProperties>
</file>

<file path=docProps/custom.xml><?xml version="1.0" encoding="utf-8"?>
<Properties xmlns="http://schemas.openxmlformats.org/officeDocument/2006/custom-properties" xmlns:vt="http://schemas.openxmlformats.org/officeDocument/2006/docPropsVTypes"/>
</file>