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df629af9ad175e80944ffa7b98c6e778f56d332"/>
    <w:p>
      <w:pPr>
        <w:pStyle w:val="Heading1"/>
      </w:pPr>
      <w:r>
        <w:t xml:space="preserve">Master Thesis: The Role of a Mechanic in the Automotive Industry of India Bangalore</w:t>
      </w:r>
    </w:p>
    <w:p>
      <w:pPr>
        <w:pStyle w:val="FirstParagraph"/>
      </w:pPr>
      <w:r>
        <w:t xml:space="preserve">This Master Thesis explores the significance of skilled mechanics in the rapidly evolving automotive industry of India, with a specific focus on Bangalore, often referred to as the "Silicon Valley of India." As urbanization and technological advancements drive demand for automobiles in cities like Bangalore, the role of a mechanic has transitioned from traditional repairs to encompassing modern diagnostic techniques, electric vehicle maintenance, and sustainability practices. This study aims to analyze the challenges faced by mechanics in Bangalore while emphasizing strategies to enhance their skills and relevance in the 21st-century automotive landscape.</w:t>
      </w:r>
    </w:p>
    <w:bookmarkEnd w:id="20"/>
    <w:bookmarkStart w:id="21" w:name="abstract"/>
    <w:p>
      <w:pPr>
        <w:pStyle w:val="Heading2"/>
      </w:pPr>
      <w:r>
        <w:t xml:space="preserve">Abstract</w:t>
      </w:r>
    </w:p>
    <w:p>
      <w:pPr>
        <w:pStyle w:val="FirstParagraph"/>
      </w:pPr>
      <w:r>
        <w:t xml:space="preserve">The Master Thesis investigates the current state of mechanic training, employment opportunities, and technological integration within India's Bangalore region. With Bangalore experiencing a surge in automobile ownership due to its economic growth and tech-driven economy, the demand for qualified mechanics has risen significantly. However, gaps exist between formal education and practical skills required to service modern vehicles. This research evaluates existing training programs, industry requirements, and policy frameworks in India Bangalore while proposing actionable solutions to bridge these gaps.</w:t>
      </w:r>
    </w:p>
    <w:bookmarkEnd w:id="21"/>
    <w:bookmarkStart w:id="22" w:name="introduction"/>
    <w:p>
      <w:pPr>
        <w:pStyle w:val="Heading2"/>
      </w:pPr>
      <w:r>
        <w:t xml:space="preserve">Introduction</w:t>
      </w:r>
    </w:p>
    <w:p>
      <w:pPr>
        <w:pStyle w:val="FirstParagraph"/>
      </w:pPr>
      <w:r>
        <w:t xml:space="preserve">Bangalore, a major hub for information technology and manufacturing in India, has seen exponential growth in the automotive sector. From luxury cars to electric vehicles (EVs), the city's road networks are increasingly populated with diverse vehicle types. The role of a mechanic in this context is no longer limited to engine repairs or brake adjustments; it now demands expertise in computerized diagnostic systems, hybrid technologies, and eco-friendly maintenance practices. This Master Thesis seeks to address how mechanics in Bangalore can adapt to these changes while contributing to the region's economic sustainability.</w:t>
      </w:r>
    </w:p>
    <w:bookmarkEnd w:id="22"/>
    <w:bookmarkStart w:id="23" w:name="literature-review"/>
    <w:p>
      <w:pPr>
        <w:pStyle w:val="Heading2"/>
      </w:pPr>
      <w:r>
        <w:t xml:space="preserve">Literature Review</w:t>
      </w:r>
    </w:p>
    <w:p>
      <w:pPr>
        <w:pStyle w:val="FirstParagraph"/>
      </w:pPr>
      <w:r>
        <w:t xml:space="preserve">Existing research highlights the growing importance of skilled labor in India's automotive industry. Studies by institutions such as the Indian Institute of Technology (IIT) and the National Automotive Testing and R&amp;D Centre (NATRRC) emphasize that mechanics require both theoretical knowledge and hands-on experience to service modern vehicles. However, many mechanics in Bangalore rely on informal training methods or apprenticeships, which may not align with industry standards for safety or efficiency.</w:t>
      </w:r>
    </w:p>
    <w:p>
      <w:pPr>
        <w:pStyle w:val="BodyText"/>
      </w:pPr>
      <w:r>
        <w:t xml:space="preserve">Furthermore, a 2023 report by the Confederation of Indian Industry (CII) noted that India's EV market is projected to grow at a compound annual rate of 15% through 2030. This shift necessitates mechanics trained in high-voltage systems and battery maintenance—skills currently underrepresented in traditional mechanic training programs in Bangalore.</w:t>
      </w:r>
    </w:p>
    <w:bookmarkEnd w:id="23"/>
    <w:bookmarkStart w:id="24" w:name="methodology"/>
    <w:p>
      <w:pPr>
        <w:pStyle w:val="Heading2"/>
      </w:pPr>
      <w:r>
        <w:t xml:space="preserve">Methodology</w:t>
      </w:r>
    </w:p>
    <w:p>
      <w:pPr>
        <w:pStyle w:val="FirstParagraph"/>
      </w:pPr>
      <w:r>
        <w:t xml:space="preserve">This Master Thesis employs a mixed-methods approach, combining primary and secondary data sources. Primary data was collected through semi-structured interviews with 30 mechanics in Bangalore's auto repair workshops and surveys distributed to 150 technicians across the city. Secondary data includes government reports, industry publications, and case studies on automotive education programs in India.</w:t>
      </w:r>
    </w:p>
    <w:p>
      <w:pPr>
        <w:pStyle w:val="BodyText"/>
      </w:pPr>
      <w:r>
        <w:t xml:space="preserve">The analysis focuses on three key areas: (1) the current skill set of mechanics in Bangalore, (2) challenges such as access to modern tools or certifications, and (3) opportunities for upskilling through formal education or public-private partnerships. Data was triangulated to ensure reliability and validity.</w:t>
      </w:r>
    </w:p>
    <w:bookmarkEnd w:id="24"/>
    <w:bookmarkStart w:id="25" w:name="key-findings"/>
    <w:p>
      <w:pPr>
        <w:pStyle w:val="Heading2"/>
      </w:pPr>
      <w:r>
        <w:t xml:space="preserve">Key Findings</w:t>
      </w:r>
    </w:p>
    <w:p>
      <w:pPr>
        <w:pStyle w:val="FirstParagraph"/>
      </w:pPr>
      <w:r>
        <w:t xml:space="preserve">The findings reveal that 65% of interviewed mechanics in Bangalore lack formal qualifications, relying instead on hands-on experience. While most are proficient in traditional repairs, only 18% have received training in EV diagnostics or computerized systems. Additionally, the cost of modern diagnostic tools and safety equipment is a significant barrier for small repair shops.</w:t>
      </w:r>
    </w:p>
    <w:p>
      <w:pPr>
        <w:pStyle w:val="BodyText"/>
      </w:pPr>
      <w:r>
        <w:t xml:space="preserve">Another critical challenge is the lack of standardized certification processes in India Bangalore. Unlike countries such as Germany or Japan, where mechanics must pass rigorous licensing exams, Indian mechanics often operate without official recognition. This gap raises concerns about safety and quality in vehicle repairs.</w:t>
      </w:r>
    </w:p>
    <w:bookmarkEnd w:id="25"/>
    <w:bookmarkStart w:id="26" w:name="recommendations"/>
    <w:p>
      <w:pPr>
        <w:pStyle w:val="Heading2"/>
      </w:pPr>
      <w:r>
        <w:t xml:space="preserve">Recommendations</w:t>
      </w:r>
    </w:p>
    <w:p>
      <w:pPr>
        <w:pStyle w:val="FirstParagraph"/>
      </w:pPr>
      <w:r>
        <w:t xml:space="preserve">To address these challenges, this Master Thesis proposes the following strategies:</w:t>
      </w:r>
    </w:p>
    <w:p>
      <w:pPr>
        <w:numPr>
          <w:ilvl w:val="0"/>
          <w:numId w:val="1001"/>
        </w:numPr>
        <w:pStyle w:val="Compact"/>
      </w:pPr>
      <w:r>
        <w:rPr>
          <w:bCs/>
          <w:b/>
        </w:rPr>
        <w:t xml:space="preserve">Establish Formal Training Programs:</w:t>
      </w:r>
      <w:r>
        <w:t xml:space="preserve"> </w:t>
      </w:r>
      <w:r>
        <w:t xml:space="preserve">Collaborate with technical institutions like the Bangalore Institute of Technology to develop courses tailored to modern automotive needs.</w:t>
      </w:r>
    </w:p>
    <w:p>
      <w:pPr>
        <w:numPr>
          <w:ilvl w:val="0"/>
          <w:numId w:val="1001"/>
        </w:numPr>
        <w:pStyle w:val="Compact"/>
      </w:pPr>
      <w:r>
        <w:rPr>
          <w:bCs/>
          <w:b/>
        </w:rPr>
        <w:t xml:space="preserve">Public-Private Partnerships:</w:t>
      </w:r>
      <w:r>
        <w:t xml:space="preserve"> </w:t>
      </w:r>
      <w:r>
        <w:t xml:space="preserve">Partner with companies such as Maruti Suzuki or Tata Motors to offer subsidized training and certification programs for mechanics in Bangalore.</w:t>
      </w:r>
    </w:p>
    <w:p>
      <w:pPr>
        <w:numPr>
          <w:ilvl w:val="0"/>
          <w:numId w:val="1001"/>
        </w:numPr>
        <w:pStyle w:val="Compact"/>
      </w:pPr>
      <w:r>
        <w:rPr>
          <w:bCs/>
          <w:b/>
        </w:rPr>
        <w:t xml:space="preserve">Government Incentives:</w:t>
      </w:r>
      <w:r>
        <w:t xml:space="preserve"> </w:t>
      </w:r>
      <w:r>
        <w:t xml:space="preserve">Advocate for subsidies on diagnostic tools and safety gear to support small repair workshops in India Bangalore.</w:t>
      </w:r>
    </w:p>
    <w:p>
      <w:pPr>
        <w:numPr>
          <w:ilvl w:val="0"/>
          <w:numId w:val="1001"/>
        </w:numPr>
        <w:pStyle w:val="Compact"/>
      </w:pPr>
      <w:r>
        <w:rPr>
          <w:bCs/>
          <w:b/>
        </w:rPr>
        <w:t xml:space="preserve">E-Learning Platforms:</w:t>
      </w:r>
      <w:r>
        <w:t xml:space="preserve"> </w:t>
      </w:r>
      <w:r>
        <w:t xml:space="preserve">Create online modules covering EV maintenance, hybrid systems, and computerized diagnostics accessible to mechanics across the city.</w:t>
      </w:r>
    </w:p>
    <w:bookmarkEnd w:id="26"/>
    <w:bookmarkStart w:id="27" w:name="conclusion"/>
    <w:p>
      <w:pPr>
        <w:pStyle w:val="Heading2"/>
      </w:pPr>
      <w:r>
        <w:t xml:space="preserve">Conclusion</w:t>
      </w:r>
    </w:p>
    <w:p>
      <w:pPr>
        <w:pStyle w:val="FirstParagraph"/>
      </w:pPr>
      <w:r>
        <w:t xml:space="preserve">The role of a mechanic in India Bangalore is pivotal to the city's automotive industry and its future as a leader in sustainable transportation. This Master Thesis underscores the urgent need for formal training, policy reforms, and technological integration to equip mechanics with skills aligned with global standards. By investing in the professional development of mechanics, India Bangalore can ensure a safer, more efficient automotive ecosystem while fostering economic growth.</w:t>
      </w:r>
    </w:p>
    <w:bookmarkEnd w:id="27"/>
    <w:bookmarkStart w:id="28" w:name="references"/>
    <w:p>
      <w:pPr>
        <w:pStyle w:val="Heading2"/>
      </w:pPr>
      <w:r>
        <w:t xml:space="preserve">References</w:t>
      </w:r>
    </w:p>
    <w:p>
      <w:pPr>
        <w:numPr>
          <w:ilvl w:val="0"/>
          <w:numId w:val="1002"/>
        </w:numPr>
        <w:pStyle w:val="Compact"/>
      </w:pPr>
      <w:r>
        <w:t xml:space="preserve">Confederation of Indian Industry (CII). (2023). *India’s Electric Vehicle Market Report*.</w:t>
      </w:r>
    </w:p>
    <w:p>
      <w:pPr>
        <w:numPr>
          <w:ilvl w:val="0"/>
          <w:numId w:val="1002"/>
        </w:numPr>
        <w:pStyle w:val="Compact"/>
      </w:pPr>
      <w:r>
        <w:t xml:space="preserve">National Automotive Testing and R&amp;D Centre (NATRRC). (2021). *Skill Development in the Automotive Sector*.</w:t>
      </w:r>
    </w:p>
    <w:p>
      <w:pPr>
        <w:numPr>
          <w:ilvl w:val="0"/>
          <w:numId w:val="1002"/>
        </w:numPr>
        <w:pStyle w:val="Compact"/>
      </w:pPr>
      <w:r>
        <w:t xml:space="preserve">Indian Institute of Technology, Bangalore. (2022). *Case Study on Mechanic Training Programs*.</w:t>
      </w:r>
    </w:p>
    <w:bookmarkEnd w:id="28"/>
    <w:bookmarkStart w:id="29" w:name="word-count-815"/>
    <w:p>
      <w:pPr>
        <w:pStyle w:val="Heading3"/>
      </w:pPr>
      <w:r>
        <w:t xml:space="preserve">Word Count: 815</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India Bangalore</dc:title>
  <dc:creator/>
  <dc:language>en</dc:language>
  <cp:keywords/>
  <dcterms:created xsi:type="dcterms:W3CDTF">2026-07-20T14:56:54Z</dcterms:created>
  <dcterms:modified xsi:type="dcterms:W3CDTF">2026-07-20T14:56:54Z</dcterms:modified>
</cp:coreProperties>
</file>

<file path=docProps/custom.xml><?xml version="1.0" encoding="utf-8"?>
<Properties xmlns="http://schemas.openxmlformats.org/officeDocument/2006/custom-properties" xmlns:vt="http://schemas.openxmlformats.org/officeDocument/2006/docPropsVTypes"/>
</file>