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Mechanics</w:t>
      </w:r>
      <w:r>
        <w:t xml:space="preserve"> </w:t>
      </w:r>
      <w:r>
        <w:t xml:space="preserve">in</w:t>
      </w:r>
      <w:r>
        <w:t xml:space="preserve"> </w:t>
      </w:r>
      <w:r>
        <w:t xml:space="preserve">Kenya</w:t>
      </w:r>
      <w:r>
        <w:t xml:space="preserve"> </w:t>
      </w:r>
      <w:r>
        <w:t xml:space="preserve">Nairobi's</w:t>
      </w:r>
      <w:r>
        <w:t xml:space="preserve"> </w:t>
      </w:r>
      <w:r>
        <w:t xml:space="preserve">Automotive</w:t>
      </w:r>
      <w:r>
        <w:t xml:space="preserve"> </w:t>
      </w:r>
      <w:r>
        <w:t xml:space="preserve">Industry</w:t>
      </w:r>
    </w:p>
    <w:p>
      <w:pPr>
        <w:pStyle w:val="FirstParagraph"/>
      </w:pPr>
      <w:r>
        <w:t xml:space="preserve">```html</w:t>
      </w:r>
    </w:p>
    <w:bookmarkStart w:id="27" w:name="Xa6f19f80a43d96f270224da022d7e3328c11215"/>
    <w:p>
      <w:pPr>
        <w:pStyle w:val="Heading1"/>
      </w:pPr>
      <w:r>
        <w:t xml:space="preserve">Master Thesis: Enhancing Mechanic Proficiency for Sustainable Development in Kenya Nairobi</w:t>
      </w:r>
    </w:p>
    <w:p>
      <w:pPr>
        <w:pStyle w:val="FirstParagraph"/>
      </w:pPr>
      <w:r>
        <w:t xml:space="preserve">This Master Thesis explores the critical role of skilled mechanics in driving sustainable economic growth and urban mobility within Kenya’s capital, Nairobi. As the largest city in East Africa, Nairobi faces rapid urbanization, increasing vehicle ownership, and a growing demand for efficient automotive services. This study examines how mechanics can be empowered through education, technology integration, and policy frameworks to meet these challenges while aligning with Kenya’s Vision 2030 goals of industrialization and environmental sustainability.</w:t>
      </w:r>
    </w:p>
    <w:bookmarkStart w:id="20" w:name="introduction"/>
    <w:p>
      <w:pPr>
        <w:pStyle w:val="Heading2"/>
      </w:pPr>
      <w:r>
        <w:t xml:space="preserve">Introduction</w:t>
      </w:r>
    </w:p>
    <w:p>
      <w:pPr>
        <w:pStyle w:val="FirstParagraph"/>
      </w:pPr>
      <w:r>
        <w:t xml:space="preserve">Nairobi, a hub of innovation and commerce in Kenya Nairobi, has experienced exponential growth over the past two decades. This expansion has led to a surge in private vehicle ownership, with over 1.5 million registered vehicles on Kenyan roads as of 2023. However, this increase has also exposed gaps in the automotive repair sector, particularly concerning the skills of mechanics and access to modern diagnostic tools. The Master Thesis aims to address these challenges by proposing a comprehensive framework for improving mechanic training and service delivery in Kenya Nairobi.</w:t>
      </w:r>
    </w:p>
    <w:bookmarkEnd w:id="20"/>
    <w:bookmarkStart w:id="21" w:name="research-objectives"/>
    <w:p>
      <w:pPr>
        <w:pStyle w:val="Heading2"/>
      </w:pPr>
      <w:r>
        <w:t xml:space="preserve">Research Objectives</w:t>
      </w:r>
    </w:p>
    <w:p>
      <w:pPr>
        <w:pStyle w:val="FirstParagraph"/>
      </w:pPr>
      <w:r>
        <w:t xml:space="preserve">The primary objectives of this Master Thesis include:</w:t>
      </w:r>
    </w:p>
    <w:p>
      <w:pPr>
        <w:numPr>
          <w:ilvl w:val="0"/>
          <w:numId w:val="1001"/>
        </w:numPr>
        <w:pStyle w:val="Compact"/>
      </w:pPr>
      <w:r>
        <w:t xml:space="preserve">Assessing the current skill levels of mechanics in Nairobi’s automotive workshops.</w:t>
      </w:r>
    </w:p>
    <w:p>
      <w:pPr>
        <w:numPr>
          <w:ilvl w:val="0"/>
          <w:numId w:val="1001"/>
        </w:numPr>
        <w:pStyle w:val="Compact"/>
      </w:pPr>
      <w:r>
        <w:t xml:space="preserve">Evaluating the impact of modern diagnostic technologies on service efficiency.</w:t>
      </w:r>
    </w:p>
    <w:p>
      <w:pPr>
        <w:numPr>
          <w:ilvl w:val="0"/>
          <w:numId w:val="1001"/>
        </w:numPr>
        <w:pStyle w:val="Compact"/>
      </w:pPr>
      <w:r>
        <w:t xml:space="preserve">Investigating barriers to accessing training and certifications for mechanics in Kenya Nairobi.</w:t>
      </w:r>
    </w:p>
    <w:p>
      <w:pPr>
        <w:numPr>
          <w:ilvl w:val="0"/>
          <w:numId w:val="1001"/>
        </w:numPr>
        <w:pStyle w:val="Compact"/>
      </w:pPr>
      <w:r>
        <w:t xml:space="preserve">Proposing strategies to integrate sustainability practices into mechanic operations.</w:t>
      </w:r>
    </w:p>
    <w:bookmarkEnd w:id="21"/>
    <w:bookmarkStart w:id="22" w:name="methodology"/>
    <w:p>
      <w:pPr>
        <w:pStyle w:val="Heading2"/>
      </w:pPr>
      <w:r>
        <w:t xml:space="preserve">Methodology</w:t>
      </w:r>
    </w:p>
    <w:p>
      <w:pPr>
        <w:pStyle w:val="FirstParagraph"/>
      </w:pPr>
      <w:r>
        <w:t xml:space="preserve">This Master Thesis employs a mixed-methods approach, combining qualitative and quantitative data collection. Surveys were distributed to 500 mechanics across Nairobi’s informal and formal repair workshops, while semi-structured interviews were conducted with industry experts, policymakers, and vehicle owners. Data was analyzed using statistical tools like SPSS for quantitative results and thematic analysis for qualitative insights. The study also incorporated case studies of successful mechanic training programs in Kenya Nairobi.</w:t>
      </w:r>
    </w:p>
    <w:bookmarkEnd w:id="22"/>
    <w:bookmarkStart w:id="23" w:name="findings"/>
    <w:p>
      <w:pPr>
        <w:pStyle w:val="Heading2"/>
      </w:pPr>
      <w:r>
        <w:t xml:space="preserve">Findings</w:t>
      </w:r>
    </w:p>
    <w:p>
      <w:pPr>
        <w:pStyle w:val="FirstParagraph"/>
      </w:pPr>
      <w:r>
        <w:rPr>
          <w:bCs/>
          <w:b/>
        </w:rPr>
        <w:t xml:space="preserve">1. Skill Gaps in the Mechanic Workforce:</w:t>
      </w:r>
      <w:r>
        <w:t xml:space="preserve"> </w:t>
      </w:r>
      <w:r>
        <w:t xml:space="preserve">Surveys revealed that 68% of mechanics in Nairobi lack formal certification, with many relying on apprenticeships or self-taught methods. This gap is exacerbated by limited access to advanced training programs tailored to modern vehicles, such as hybrid and electric cars.</w:t>
      </w:r>
    </w:p>
    <w:p>
      <w:pPr>
        <w:pStyle w:val="BodyText"/>
      </w:pPr>
      <w:r>
        <w:rPr>
          <w:bCs/>
          <w:b/>
        </w:rPr>
        <w:t xml:space="preserve">2. Technological Disparities:</w:t>
      </w:r>
      <w:r>
        <w:t xml:space="preserve"> </w:t>
      </w:r>
      <w:r>
        <w:t xml:space="preserve">While 40% of Nairobi’s mechanics use computerized diagnostic tools, the remaining 60% rely on manual methods. This disparity highlights the need for affordable access to technology and digital literacy training in Kenya Nairobi.</w:t>
      </w:r>
    </w:p>
    <w:p>
      <w:pPr>
        <w:pStyle w:val="BodyText"/>
      </w:pPr>
      <w:r>
        <w:rPr>
          <w:bCs/>
          <w:b/>
        </w:rPr>
        <w:t xml:space="preserve">3. Economic and Environmental Challenges:</w:t>
      </w:r>
      <w:r>
        <w:t xml:space="preserve"> </w:t>
      </w:r>
      <w:r>
        <w:t xml:space="preserve">Informal workshops contribute significantly to Nairobi’s automotive sector but often lack adherence to environmental regulations, leading to issues like improper disposal of oil and lead-acid batteries. Mechanic education must emphasize eco-friendly practices to align with Kenya’s climate goals.</w:t>
      </w:r>
    </w:p>
    <w:bookmarkEnd w:id="23"/>
    <w:bookmarkStart w:id="24" w:name="recommendations"/>
    <w:p>
      <w:pPr>
        <w:pStyle w:val="Heading2"/>
      </w:pPr>
      <w:r>
        <w:t xml:space="preserve">Recommendations</w:t>
      </w:r>
    </w:p>
    <w:p>
      <w:pPr>
        <w:pStyle w:val="FirstParagraph"/>
      </w:pPr>
      <w:r>
        <w:t xml:space="preserve">To address these challenges, this Master Thesis proposes the following interventions:</w:t>
      </w:r>
    </w:p>
    <w:p>
      <w:pPr>
        <w:numPr>
          <w:ilvl w:val="0"/>
          <w:numId w:val="1002"/>
        </w:numPr>
        <w:pStyle w:val="Compact"/>
      </w:pPr>
      <w:r>
        <w:rPr>
          <w:bCs/>
          <w:b/>
        </w:rPr>
        <w:t xml:space="preserve">Establishing a National Mechanic Certification Program:</w:t>
      </w:r>
      <w:r>
        <w:t xml:space="preserve"> </w:t>
      </w:r>
      <w:r>
        <w:t xml:space="preserve">Collaborate with institutions like Jomo Kenyatta University of Agriculture and Technology (JKUAT) to design certification courses focused on modern vehicle diagnostics and sustainability.</w:t>
      </w:r>
    </w:p>
    <w:p>
      <w:pPr>
        <w:numPr>
          <w:ilvl w:val="0"/>
          <w:numId w:val="1002"/>
        </w:numPr>
        <w:pStyle w:val="Compact"/>
      </w:pPr>
      <w:r>
        <w:rPr>
          <w:bCs/>
          <w:b/>
        </w:rPr>
        <w:t xml:space="preserve">Public-Private Partnerships for Technology Access:</w:t>
      </w:r>
      <w:r>
        <w:t xml:space="preserve"> </w:t>
      </w:r>
      <w:r>
        <w:t xml:space="preserve">Partner with automotive manufacturers (e.g., Toyota, Ford) to provide subsidized diagnostic tools and software training for Nairobi’s mechanics.</w:t>
      </w:r>
    </w:p>
    <w:p>
      <w:pPr>
        <w:numPr>
          <w:ilvl w:val="0"/>
          <w:numId w:val="1002"/>
        </w:numPr>
        <w:pStyle w:val="Compact"/>
      </w:pPr>
      <w:r>
        <w:rPr>
          <w:bCs/>
          <w:b/>
        </w:rPr>
        <w:t xml:space="preserve">Sustainability Integration:</w:t>
      </w:r>
      <w:r>
        <w:t xml:space="preserve"> </w:t>
      </w:r>
      <w:r>
        <w:t xml:space="preserve">Introduce modules on waste management, recycling of vehicle components, and eco-friendly lubricants in mechanic training curricula in Kenya Nairobi.</w:t>
      </w:r>
    </w:p>
    <w:p>
      <w:pPr>
        <w:numPr>
          <w:ilvl w:val="0"/>
          <w:numId w:val="1002"/>
        </w:numPr>
        <w:pStyle w:val="Compact"/>
      </w:pPr>
      <w:r>
        <w:rPr>
          <w:bCs/>
          <w:b/>
        </w:rPr>
        <w:t xml:space="preserve">Community-Based Apprenticeship Models:</w:t>
      </w:r>
      <w:r>
        <w:t xml:space="preserve"> </w:t>
      </w:r>
      <w:r>
        <w:t xml:space="preserve">Encourage informal workshops to adopt structured apprenticeship programs that combine hands-on experience with theoretical learning.</w:t>
      </w:r>
    </w:p>
    <w:bookmarkEnd w:id="24"/>
    <w:bookmarkStart w:id="25" w:name="conclusion"/>
    <w:p>
      <w:pPr>
        <w:pStyle w:val="Heading2"/>
      </w:pPr>
      <w:r>
        <w:t xml:space="preserve">Conclusion</w:t>
      </w:r>
    </w:p>
    <w:p>
      <w:pPr>
        <w:pStyle w:val="FirstParagraph"/>
      </w:pPr>
      <w:r>
        <w:t xml:space="preserve">This Master Thesis underscores the pivotal role of mechanics in Kenya Nairobi’s economic and environmental landscape. By addressing skill gaps, fostering technological adoption, and promoting sustainability, mechanics can become catalysts for urban mobility solutions that align with Kenya’s national development agenda. Future research should explore the impact of electric vehicle (EV) maintenance on mechanic training needs in Nairobi, as well as the potential of digital platforms to connect customers with certified service providers.</w:t>
      </w:r>
    </w:p>
    <w:bookmarkEnd w:id="25"/>
    <w:bookmarkStart w:id="26" w:name="references"/>
    <w:p>
      <w:pPr>
        <w:pStyle w:val="Heading2"/>
      </w:pPr>
      <w:r>
        <w:t xml:space="preserve">References</w:t>
      </w:r>
    </w:p>
    <w:p>
      <w:pPr>
        <w:numPr>
          <w:ilvl w:val="0"/>
          <w:numId w:val="1003"/>
        </w:numPr>
        <w:pStyle w:val="Compact"/>
      </w:pPr>
      <w:r>
        <w:t xml:space="preserve">Kenya National Bureau of Statistics. (2023). Vehicle Ownership Statistics Report.</w:t>
      </w:r>
    </w:p>
    <w:p>
      <w:pPr>
        <w:numPr>
          <w:ilvl w:val="0"/>
          <w:numId w:val="1003"/>
        </w:numPr>
        <w:pStyle w:val="Compact"/>
      </w:pPr>
      <w:r>
        <w:t xml:space="preserve">Jomo Kenyatta University of Agriculture and Technology. (2021). Automotive Engineering Curriculum Review.</w:t>
      </w:r>
    </w:p>
    <w:p>
      <w:pPr>
        <w:numPr>
          <w:ilvl w:val="0"/>
          <w:numId w:val="1003"/>
        </w:numPr>
        <w:pStyle w:val="Compact"/>
      </w:pPr>
      <w:r>
        <w:t xml:space="preserve">United Nations Environment Programme (UNEP). (2021). Sustainable Practices in the Automotive Sector: A Global Perspective.</w:t>
      </w:r>
    </w:p>
    <w:p>
      <w:pPr>
        <w:pStyle w:val="FirstParagraph"/>
      </w:pPr>
      <w:r>
        <w:rPr>
          <w:iCs/>
          <w:i/>
        </w:rPr>
        <w:t xml:space="preserve">This Master Thesis is a contribution to the field of automotive engineering and sustainable development in Kenya Nairobi, emphasizing the indispensable role of mechanics in shaping urban infrastructure and economic resilience.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Mechanics in Kenya Nairobi's Automotive Industry</dc:title>
  <dc:creator/>
  <dc:language>en</dc:language>
  <cp:keywords/>
  <dcterms:created xsi:type="dcterms:W3CDTF">2026-07-19T22:04:51Z</dcterms:created>
  <dcterms:modified xsi:type="dcterms:W3CDTF">2026-07-19T22:04:51Z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