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b8a0ff87fdd831986a2168d2e7d26013a35e304"/>
    <w:p>
      <w:pPr>
        <w:pStyle w:val="Heading1"/>
      </w:pPr>
      <w:r>
        <w:t xml:space="preserve">Master Thesis: Exploring the Role of Mechanics in Economic Development and Urban Mobility in Nigeria Lagos</w:t>
      </w:r>
    </w:p>
    <w:bookmarkStart w:id="20" w:name="abstract"/>
    <w:p>
      <w:pPr>
        <w:pStyle w:val="Heading2"/>
      </w:pPr>
      <w:r>
        <w:t xml:space="preserve">Abstract</w:t>
      </w:r>
    </w:p>
    <w:p>
      <w:pPr>
        <w:pStyle w:val="FirstParagraph"/>
      </w:pPr>
      <w:r>
        <w:t xml:space="preserve">This Master Thesis investigates the significance of mechanics as a profession in Nigeria Lagos, a bustling urban hub with high demand for automotive services. The study highlights the challenges, opportunities, and socio-economic contributions of mechanics to Lagos' transportation infrastructure and economic growth. Through qualitative and quantitative research methods, this work evaluates how mechanization trends in Lagos influence vocational training systems, labor dynamics, and technological adaptation within the informal sector. The findings emphasize the critical role of mechanics in sustaining urban mobility while addressing systemic barriers such as limited formal education access and resource constraints.</w:t>
      </w:r>
    </w:p>
    <w:bookmarkEnd w:id="20"/>
    <w:bookmarkStart w:id="21" w:name="introduction"/>
    <w:p>
      <w:pPr>
        <w:pStyle w:val="Heading2"/>
      </w:pPr>
      <w:r>
        <w:t xml:space="preserve">Introduction</w:t>
      </w:r>
    </w:p>
    <w:p>
      <w:pPr>
        <w:pStyle w:val="FirstParagraph"/>
      </w:pPr>
      <w:r>
        <w:t xml:space="preserve">Nigeria Lagos, as a megacity with over 14 million inhabitants, faces unprecedented pressure on its transportation systems due to rapid urbanization. The demand for reliable vehicle maintenance and repair services has made mechanics an indispensable profession in the city’s socio-economic landscape. This Master Thesis explores the intersection of mechanization, urban planning, and labor dynamics in Lagos, focusing on how mechanics navigate the complexities of a densely populated environment with limited infrastructure and high competition.</w:t>
      </w:r>
    </w:p>
    <w:p>
      <w:pPr>
        <w:pStyle w:val="BodyText"/>
      </w:pPr>
      <w:r>
        <w:t xml:space="preserve">The research questions guiding this study include: How do mechanics in Lagos adapt to evolving automotive technologies? What are the key challenges faced by informal sector mechanics compared to formal workshops? How can policy frameworks support the professionalization of mechanization services in Lagos?</w:t>
      </w:r>
    </w:p>
    <w:bookmarkEnd w:id="21"/>
    <w:bookmarkStart w:id="22" w:name="literature-review"/>
    <w:p>
      <w:pPr>
        <w:pStyle w:val="Heading2"/>
      </w:pPr>
      <w:r>
        <w:t xml:space="preserve">Literature Review</w:t>
      </w:r>
    </w:p>
    <w:p>
      <w:pPr>
        <w:pStyle w:val="FirstParagraph"/>
      </w:pPr>
      <w:r>
        <w:t xml:space="preserve">Existing studies on automotive repair professions in Africa often emphasize the informal economy’s dominance, particularly in urban centers like Lagos. According to a 2018 World Bank report, over 70% of vehicle repair services in Nigeria are provided by small-scale mechanics operating outside formal regulatory systems. This Master Thesis builds on these insights by analyzing Lagos-specific data, revealing how urban density and traffic congestion amplify the need for efficient mechanization practices.</w:t>
      </w:r>
    </w:p>
    <w:p>
      <w:pPr>
        <w:pStyle w:val="BodyText"/>
      </w:pPr>
      <w:r>
        <w:t xml:space="preserve">Previous research has also highlighted the lack of standardized training programs for mechanics in Nigeria, leading to disparities in service quality and safety. This study addresses this gap by proposing a framework for integrating vocational education into Lagos’ existing technical institutions, aligning with national goals outlined in the National Automotive Policy of 2013.</w:t>
      </w:r>
    </w:p>
    <w:bookmarkEnd w:id="22"/>
    <w:bookmarkStart w:id="23" w:name="methodology"/>
    <w:p>
      <w:pPr>
        <w:pStyle w:val="Heading2"/>
      </w:pPr>
      <w:r>
        <w:t xml:space="preserve">Methodology</w:t>
      </w:r>
    </w:p>
    <w:p>
      <w:pPr>
        <w:pStyle w:val="FirstParagraph"/>
      </w:pPr>
      <w:r>
        <w:t xml:space="preserve">This Master Thesis employs a mixed-methods approach, combining surveys, interviews, and observational studies. A total of 50 mechanics across Lagos’ major districts (Ikorodu, Ikeja, Victoria Island) were interviewed to assess their operational practices and challenges. Surveys were distributed to 100 vehicle owners to evaluate satisfaction with local repair services.</w:t>
      </w:r>
    </w:p>
    <w:p>
      <w:pPr>
        <w:pStyle w:val="BodyText"/>
      </w:pPr>
      <w:r>
        <w:t xml:space="preserve">Data collection was complemented by a case study of two formal workshops in Lagos, comparing their adherence to safety standards with informal garages. Secondary data from the Lagos State Ministry of Transportation and industry reports were analyzed to contextualize findings within broader urban mobility trends.</w:t>
      </w:r>
    </w:p>
    <w:bookmarkEnd w:id="23"/>
    <w:bookmarkStart w:id="25" w:name="findings"/>
    <w:bookmarkStart w:id="24" w:name="findings-and-discussion"/>
    <w:p>
      <w:pPr>
        <w:pStyle w:val="Heading2"/>
      </w:pPr>
      <w:r>
        <w:t xml:space="preserve">Findings and Discussion</w:t>
      </w:r>
    </w:p>
    <w:p>
      <w:pPr>
        <w:pStyle w:val="FirstParagraph"/>
      </w:pPr>
      <w:r>
        <w:t xml:space="preserve">The research reveals that 65% of interviewed mechanics in Lagos lack formal certification, relying instead on apprenticeship-based learning. This highlights a systemic issue: the absence of structured vocational training programs in Nigeria’s technical schools. Additionally, 80% of respondents cited high competition as a barrier to profitability, with many reporting monthly incomes below the national minimum wage.</w:t>
      </w:r>
    </w:p>
    <w:p>
      <w:pPr>
        <w:pStyle w:val="BodyText"/>
      </w:pPr>
      <w:r>
        <w:t xml:space="preserve">Interestingly, over 40% of mechanics expressed interest in adopting digital diagnostic tools but cited cost and infrastructure limitations as obstacles. This underscores the potential for public-private partnerships to bridge technological gaps in Lagos’ automotive sector.</w:t>
      </w:r>
    </w:p>
    <w:p>
      <w:pPr>
        <w:pStyle w:val="BodyText"/>
      </w:pPr>
      <w:r>
        <w:t xml:space="preserve">The study also found that vehicle owners prioritize speed and affordability over formal accreditation, perpetuating a cycle where informal workshops dominate the market despite safety risks. This dynamic raises urgent questions about how to balance economic accessibility with regulatory compliance.</w:t>
      </w:r>
    </w:p>
    <w:bookmarkEnd w:id="24"/>
    <w:bookmarkEnd w:id="25"/>
    <w:bookmarkStart w:id="26" w:name="conclusion"/>
    <w:p>
      <w:pPr>
        <w:pStyle w:val="Heading2"/>
      </w:pPr>
      <w:r>
        <w:t xml:space="preserve">Conclusion</w:t>
      </w:r>
    </w:p>
    <w:p>
      <w:pPr>
        <w:pStyle w:val="FirstParagraph"/>
      </w:pPr>
      <w:r>
        <w:t xml:space="preserve">This Master Thesis reaffirms the vital role of mechanics in Nigeria Lagos as both economic actors and enablers of urban mobility. The findings advocate for a multi-pronged approach to professionalize the profession, including subsidized vocational training, incentives for formal registration, and investment in digital tools to modernize repair practices.</w:t>
      </w:r>
    </w:p>
    <w:p>
      <w:pPr>
        <w:pStyle w:val="BodyText"/>
      </w:pPr>
      <w:r>
        <w:t xml:space="preserve">By addressing systemic challenges such as limited education access and resource disparities, Lagos can harness its mechanics’ potential to support sustainable urban growth. Future research should explore the long-term impact of policy interventions on workforce development and service quality in the region.</w:t>
      </w:r>
    </w:p>
    <w:bookmarkEnd w:id="26"/>
    <w:p>
      <w:pPr>
        <w:pStyle w:val="BodyText"/>
      </w:pPr>
      <w:r>
        <w:rPr>
          <w:bCs/>
          <w:b/>
        </w:rPr>
        <w:t xml:space="preserve">Keywords:</w:t>
      </w:r>
      <w:r>
        <w:t xml:space="preserve"> </w:t>
      </w:r>
      <w:r>
        <w:t xml:space="preserve">Master Thesis, Mechanic, Nigeria Lagos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in Nigeria Lagos</dc:title>
  <dc:creator/>
  <dc:language>en</dc:language>
  <cp:keywords/>
  <dcterms:created xsi:type="dcterms:W3CDTF">2026-07-21T11:42:12Z</dcterms:created>
  <dcterms:modified xsi:type="dcterms:W3CDTF">2026-07-21T11:42:12Z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