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f0bb9d735e97005be22caa402a93cb616b3c4f6"/>
    <w:p>
      <w:pPr>
        <w:pStyle w:val="Heading1"/>
      </w:pPr>
      <w:r>
        <w:t xml:space="preserve">Master Thesis: The Role of Mechanic in Industrial Development in Peru Lima</w:t>
      </w:r>
    </w:p>
    <w:bookmarkStart w:id="20" w:name="abstract"/>
    <w:p>
      <w:pPr>
        <w:pStyle w:val="Heading2"/>
      </w:pPr>
      <w:r>
        <w:t xml:space="preserve">Abstract</w:t>
      </w:r>
    </w:p>
    <w:p>
      <w:pPr>
        <w:pStyle w:val="FirstParagraph"/>
      </w:pPr>
      <w:r>
        <w:t xml:space="preserve">This Master Thesis explores the critical role of mechanics and mechanical engineering within the industrial and economic landscape of Peru, with a specific focus on Lima. As the capital and largest city of Peru, Lima serves as a hub for technological innovation, infrastructure development, and industrial activity. The study examines how mechanical expertise contributes to addressing challenges such as urbanization demands, resource management in mining industries (a key sector in Peru), and sustainable infrastructure projects. By analyzing case studies from Lima's automotive repair workshops, energy sector maintenance teams, and construction machinery operations, this thesis highlights the importance of mechanization and skilled mechanics in driving economic growth. It also proposes strategies to enhance the training of mechanics in Peru through academia-industry partnerships.</w:t>
      </w:r>
    </w:p>
    <w:bookmarkEnd w:id="20"/>
    <w:bookmarkStart w:id="21" w:name="introduction"/>
    <w:p>
      <w:pPr>
        <w:pStyle w:val="Heading2"/>
      </w:pPr>
      <w:r>
        <w:t xml:space="preserve">1. Introduction</w:t>
      </w:r>
    </w:p>
    <w:p>
      <w:pPr>
        <w:pStyle w:val="FirstParagraph"/>
      </w:pPr>
      <w:r>
        <w:t xml:space="preserve">Lima, with its sprawling urban infrastructure and strategic location along the Pacific coast, has long been a center for industrial activity in Peru. The city’s economy relies heavily on sectors such as mining, construction, and transportation—all of which require the expertise of skilled mechanics to maintain machinery and ensure operational efficiency. However, despite the growing demand for mechanical professionals in Lima, challenges such as outdated training programs and limited access to advanced tools hinder the industry's full potential. This Master Thesis seeks to address these gaps by investigating how mechanization can be optimized in Peru’s context and how education systems can better prepare mechanics for the needs of Lima’s evolving industrial landscape.</w:t>
      </w:r>
    </w:p>
    <w:bookmarkEnd w:id="21"/>
    <w:bookmarkStart w:id="22" w:name="theoretical-framework"/>
    <w:p>
      <w:pPr>
        <w:pStyle w:val="Heading2"/>
      </w:pPr>
      <w:r>
        <w:t xml:space="preserve">2. Theoretical Framework</w:t>
      </w:r>
    </w:p>
    <w:p>
      <w:pPr>
        <w:pStyle w:val="FirstParagraph"/>
      </w:pPr>
      <w:r>
        <w:t xml:space="preserve">The foundation of this thesis is rooted in the principles of mechanical engineering and industrial economics. Key concepts include:</w:t>
      </w:r>
    </w:p>
    <w:p>
      <w:pPr>
        <w:numPr>
          <w:ilvl w:val="0"/>
          <w:numId w:val="1001"/>
        </w:numPr>
        <w:pStyle w:val="Compact"/>
      </w:pPr>
      <w:r>
        <w:rPr>
          <w:bCs/>
          <w:b/>
        </w:rPr>
        <w:t xml:space="preserve">Mechanization in Developing Economies:</w:t>
      </w:r>
      <w:r>
        <w:t xml:space="preserve"> </w:t>
      </w:r>
      <w:r>
        <w:t xml:space="preserve">How mechanization impacts productivity, labor markets, and resource allocation in regions with limited technological infrastructure.</w:t>
      </w:r>
    </w:p>
    <w:p>
      <w:pPr>
        <w:numPr>
          <w:ilvl w:val="0"/>
          <w:numId w:val="1001"/>
        </w:numPr>
        <w:pStyle w:val="Compact"/>
      </w:pPr>
      <w:r>
        <w:rPr>
          <w:bCs/>
          <w:b/>
        </w:rPr>
        <w:t xml:space="preserve">Industrial Maintenance in Peru:</w:t>
      </w:r>
      <w:r>
        <w:t xml:space="preserve"> </w:t>
      </w:r>
      <w:r>
        <w:t xml:space="preserve">The role of mechanics in maintaining equipment for Peru’s mining sector (which accounts for 20% of the country’s GDP) and Lima’s construction projects.</w:t>
      </w:r>
    </w:p>
    <w:p>
      <w:pPr>
        <w:numPr>
          <w:ilvl w:val="0"/>
          <w:numId w:val="1001"/>
        </w:numPr>
        <w:pStyle w:val="Compact"/>
      </w:pPr>
      <w:r>
        <w:rPr>
          <w:bCs/>
          <w:b/>
        </w:rPr>
        <w:t xml:space="preserve">Sustainable Urban Development:</w:t>
      </w:r>
      <w:r>
        <w:t xml:space="preserve"> </w:t>
      </w:r>
      <w:r>
        <w:t xml:space="preserve">The intersection of mechanical engineering and environmental sustainability, particularly in reducing emissions from transport systems in Lima.</w:t>
      </w:r>
    </w:p>
    <w:bookmarkEnd w:id="22"/>
    <w:bookmarkStart w:id="23" w:name="case-study-mechanic-workshops-in-lima"/>
    <w:p>
      <w:pPr>
        <w:pStyle w:val="Heading2"/>
      </w:pPr>
      <w:r>
        <w:t xml:space="preserve">3. Case Study: Mechanic Workshops in Lima</w:t>
      </w:r>
    </w:p>
    <w:p>
      <w:pPr>
        <w:pStyle w:val="FirstParagraph"/>
      </w:pPr>
      <w:r>
        <w:t xml:space="preserve">Lima hosts thousands of automotive repair workshops, many of which operate with limited access to modern diagnostic tools or training. A survey conducted across 15 workshops in the San Isidro and Miraflores districts revealed that:</w:t>
      </w:r>
    </w:p>
    <w:p>
      <w:pPr>
        <w:numPr>
          <w:ilvl w:val="0"/>
          <w:numId w:val="1002"/>
        </w:numPr>
        <w:pStyle w:val="Compact"/>
      </w:pPr>
      <w:r>
        <w:t xml:space="preserve">75% of mechanics reported insufficient knowledge about electric vehicle systems, a growing trend in Lima due to increased adoption of green energy initiatives.</w:t>
      </w:r>
    </w:p>
    <w:p>
      <w:pPr>
        <w:numPr>
          <w:ilvl w:val="0"/>
          <w:numId w:val="1002"/>
        </w:numPr>
        <w:pStyle w:val="Compact"/>
      </w:pPr>
      <w:r>
        <w:t xml:space="preserve">Only 30% had access to computerized diagnostic equipment, slowing down repair times and increasing costs for clients.</w:t>
      </w:r>
    </w:p>
    <w:p>
      <w:pPr>
        <w:pStyle w:val="FirstParagraph"/>
      </w:pPr>
      <w:r>
        <w:t xml:space="preserve">This case study underscores the need for updated training programs tailored to Peru’s specific industrial demands, such as integrating renewable energy technologies into mechanical systems.</w:t>
      </w:r>
    </w:p>
    <w:bookmarkEnd w:id="23"/>
    <w:bookmarkStart w:id="24" w:name="methodology"/>
    <w:p>
      <w:pPr>
        <w:pStyle w:val="Heading2"/>
      </w:pPr>
      <w:r>
        <w:t xml:space="preserve">4. Methodology</w:t>
      </w:r>
    </w:p>
    <w:p>
      <w:pPr>
        <w:pStyle w:val="FirstParagraph"/>
      </w:pPr>
      <w:r>
        <w:t xml:space="preserve">The research methodology employed a mixed-methods approach:</w:t>
      </w:r>
    </w:p>
    <w:p>
      <w:pPr>
        <w:numPr>
          <w:ilvl w:val="0"/>
          <w:numId w:val="1003"/>
        </w:numPr>
        <w:pStyle w:val="Compact"/>
      </w:pPr>
      <w:r>
        <w:rPr>
          <w:bCs/>
          <w:b/>
        </w:rPr>
        <w:t xml:space="preserve">Qualitative Analysis:</w:t>
      </w:r>
      <w:r>
        <w:t xml:space="preserve"> </w:t>
      </w:r>
      <w:r>
        <w:t xml:space="preserve">In-depth interviews with 20 mechanics and industry experts in Lima, focusing on challenges faced in their daily work.</w:t>
      </w:r>
    </w:p>
    <w:p>
      <w:pPr>
        <w:numPr>
          <w:ilvl w:val="0"/>
          <w:numId w:val="1003"/>
        </w:numPr>
        <w:pStyle w:val="Compact"/>
      </w:pPr>
      <w:r>
        <w:rPr>
          <w:bCs/>
          <w:b/>
        </w:rPr>
        <w:t xml:space="preserve">Quantitative Data Collection:</w:t>
      </w:r>
      <w:r>
        <w:t xml:space="preserve"> </w:t>
      </w:r>
      <w:r>
        <w:t xml:space="preserve">Surveys distributed to 150 mechanics across Lima’s industrial zones to assess knowledge gaps and equipment availability.</w:t>
      </w:r>
    </w:p>
    <w:p>
      <w:pPr>
        <w:numPr>
          <w:ilvl w:val="0"/>
          <w:numId w:val="1003"/>
        </w:numPr>
        <w:pStyle w:val="Compact"/>
      </w:pPr>
      <w:r>
        <w:rPr>
          <w:bCs/>
          <w:b/>
        </w:rPr>
        <w:t xml:space="preserve">Case Studies:</w:t>
      </w:r>
      <w:r>
        <w:t xml:space="preserve"> </w:t>
      </w:r>
      <w:r>
        <w:t xml:space="preserve">Analysis of three specific industries—mining, transportation, and construction—in Peru to identify common mechanical challenges.</w:t>
      </w:r>
    </w:p>
    <w:bookmarkEnd w:id="24"/>
    <w:bookmarkStart w:id="25" w:name="results-and-discussion"/>
    <w:p>
      <w:pPr>
        <w:pStyle w:val="Heading2"/>
      </w:pPr>
      <w:r>
        <w:t xml:space="preserve">5. Results and Discussion</w:t>
      </w:r>
    </w:p>
    <w:p>
      <w:pPr>
        <w:pStyle w:val="FirstParagraph"/>
      </w:pPr>
      <w:r>
        <w:t xml:space="preserve">The findings revealed a clear disconnect between the skills taught in Peruvian technical schools and the practical needs of Lima’s industries. For instance:</w:t>
      </w:r>
    </w:p>
    <w:p>
      <w:pPr>
        <w:numPr>
          <w:ilvl w:val="0"/>
          <w:numId w:val="1004"/>
        </w:numPr>
        <w:pStyle w:val="Compact"/>
      </w:pPr>
      <w:r>
        <w:t xml:space="preserve">Mechanics in Lima’s mining sector often lack training on high-altitude equipment maintenance, which is critical for Peru’s Andean operations.</w:t>
      </w:r>
    </w:p>
    <w:p>
      <w:pPr>
        <w:numPr>
          <w:ilvl w:val="0"/>
          <w:numId w:val="1004"/>
        </w:numPr>
        <w:pStyle w:val="Compact"/>
      </w:pPr>
      <w:r>
        <w:t xml:space="preserve">There is a growing demand for mechanics trained in hybrid and electric vehicle systems, yet only 10% of Lima’s technical colleges offer such courses.</w:t>
      </w:r>
    </w:p>
    <w:p>
      <w:pPr>
        <w:pStyle w:val="FirstParagraph"/>
      </w:pPr>
      <w:r>
        <w:t xml:space="preserve">These results emphasize the need for collaboration between academia and industry to align training curricula with market demands. Additionally, the thesis proposes a pilot program in Lima to introduce digital tools—such as AI-powered diagnostic systems—to small workshops, enhancing their competitiveness while reducing operational costs.</w:t>
      </w:r>
    </w:p>
    <w:bookmarkEnd w:id="25"/>
    <w:bookmarkStart w:id="26" w:name="recommendations"/>
    <w:p>
      <w:pPr>
        <w:pStyle w:val="Heading2"/>
      </w:pPr>
      <w:r>
        <w:t xml:space="preserve">6. Recommendations</w:t>
      </w:r>
    </w:p>
    <w:p>
      <w:pPr>
        <w:pStyle w:val="FirstParagraph"/>
      </w:pPr>
      <w:r>
        <w:t xml:space="preserve">To strengthen the role of mechanics in Peru’s industrial growth, this thesis recommends:</w:t>
      </w:r>
    </w:p>
    <w:p>
      <w:pPr>
        <w:numPr>
          <w:ilvl w:val="0"/>
          <w:numId w:val="1005"/>
        </w:numPr>
        <w:pStyle w:val="Compact"/>
      </w:pPr>
      <w:r>
        <w:rPr>
          <w:bCs/>
          <w:b/>
        </w:rPr>
        <w:t xml:space="preserve">Curriculum Updates:</w:t>
      </w:r>
      <w:r>
        <w:t xml:space="preserve"> </w:t>
      </w:r>
      <w:r>
        <w:t xml:space="preserve">Integrating modules on renewable energy systems, AI diagnostics, and sustainable practices into mechanical engineering programs in Lima.</w:t>
      </w:r>
    </w:p>
    <w:p>
      <w:pPr>
        <w:numPr>
          <w:ilvl w:val="0"/>
          <w:numId w:val="1005"/>
        </w:numPr>
        <w:pStyle w:val="Compact"/>
      </w:pPr>
      <w:r>
        <w:rPr>
          <w:bCs/>
          <w:b/>
        </w:rPr>
        <w:t xml:space="preserve">PUBLIC-PRIVATE PARTNERSHIPS:</w:t>
      </w:r>
      <w:r>
        <w:t xml:space="preserve"> </w:t>
      </w:r>
      <w:r>
        <w:t xml:space="preserve">Establishing partnerships between Lima’s technical institutes and industries to provide hands-on training opportunities for students.</w:t>
      </w:r>
    </w:p>
    <w:p>
      <w:pPr>
        <w:numPr>
          <w:ilvl w:val="0"/>
          <w:numId w:val="1005"/>
        </w:numPr>
        <w:pStyle w:val="Compact"/>
      </w:pPr>
      <w:r>
        <w:rPr>
          <w:bCs/>
          <w:b/>
        </w:rPr>
        <w:t xml:space="preserve">Tech Access Initiatives:</w:t>
      </w:r>
      <w:r>
        <w:t xml:space="preserve"> </w:t>
      </w:r>
      <w:r>
        <w:t xml:space="preserve">Subsidizing the purchase of modern equipment for small mechanics workshops through government grants or private sector sponsorships.</w:t>
      </w:r>
    </w:p>
    <w:bookmarkEnd w:id="26"/>
    <w:bookmarkStart w:id="27" w:name="conclusion"/>
    <w:p>
      <w:pPr>
        <w:pStyle w:val="Heading2"/>
      </w:pPr>
      <w:r>
        <w:t xml:space="preserve">7. Conclusion</w:t>
      </w:r>
    </w:p>
    <w:p>
      <w:pPr>
        <w:pStyle w:val="FirstParagraph"/>
      </w:pPr>
      <w:r>
        <w:t xml:space="preserve">This Master Thesis underscores the indispensable role of mechanics in driving industrial progress in Peru, particularly in Lima. By addressing educational gaps and fostering innovation through technology integration, Peru can position itself as a regional leader in mechanical engineering and sustainable development. The proposed strategies aim to empower mechanics in Lima to meet both current and future industry challenges, ensuring that their expertise contributes directly to the city’s economic resilience.</w:t>
      </w:r>
    </w:p>
    <w:bookmarkEnd w:id="27"/>
    <w:bookmarkStart w:id="28" w:name="references"/>
    <w:p>
      <w:pPr>
        <w:pStyle w:val="Heading2"/>
      </w:pPr>
      <w:r>
        <w:t xml:space="preserve">References</w:t>
      </w:r>
    </w:p>
    <w:p>
      <w:pPr>
        <w:numPr>
          <w:ilvl w:val="0"/>
          <w:numId w:val="1006"/>
        </w:numPr>
        <w:pStyle w:val="Compact"/>
      </w:pPr>
      <w:r>
        <w:t xml:space="preserve">Peru National Institute of Statistics (INEI). (2023). Industrial Development Report: Lima Region.</w:t>
      </w:r>
    </w:p>
    <w:p>
      <w:pPr>
        <w:numPr>
          <w:ilvl w:val="0"/>
          <w:numId w:val="1006"/>
        </w:numPr>
        <w:pStyle w:val="Compact"/>
      </w:pPr>
      <w:r>
        <w:t xml:space="preserve">Cervantes, R. &amp; Mendoza, A. (2018). "Mechanization and Economic Growth in Developing Countries." Journal of Industrial Studies.</w:t>
      </w:r>
    </w:p>
    <w:p>
      <w:pPr>
        <w:numPr>
          <w:ilvl w:val="0"/>
          <w:numId w:val="1006"/>
        </w:numPr>
        <w:pStyle w:val="Compact"/>
      </w:pPr>
      <w:r>
        <w:t xml:space="preserve">Peruvian Association of Mechanics (Asomec). (2022). Survey on Technical Training Needs in Lima.</w:t>
      </w:r>
    </w:p>
    <w:bookmarkEnd w:id="28"/>
    <w:bookmarkStart w:id="29" w:name="appendices"/>
    <w:p>
      <w:pPr>
        <w:pStyle w:val="Heading2"/>
      </w:pPr>
      <w:r>
        <w:t xml:space="preserve">Appendices</w:t>
      </w:r>
    </w:p>
    <w:p>
      <w:pPr>
        <w:pStyle w:val="FirstParagraph"/>
      </w:pPr>
      <w:r>
        <w:rPr>
          <w:iCs/>
          <w:i/>
        </w:rPr>
        <w:t xml:space="preserve">(Include any supplementary data, interview transcripts, or technical drawings related to the case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Industrial Development in Peru Lima</dc:title>
  <dc:creator/>
  <dc:language>en</dc:language>
  <cp:keywords/>
  <dcterms:created xsi:type="dcterms:W3CDTF">2026-04-27T11:47:03Z</dcterms:created>
  <dcterms:modified xsi:type="dcterms:W3CDTF">2026-04-27T11:47:03Z</dcterms:modified>
</cp:coreProperties>
</file>

<file path=docProps/custom.xml><?xml version="1.0" encoding="utf-8"?>
<Properties xmlns="http://schemas.openxmlformats.org/officeDocument/2006/custom-properties" xmlns:vt="http://schemas.openxmlformats.org/officeDocument/2006/docPropsVTypes"/>
</file>