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ad945acf544f856fc3e3d0352d5cdcac62ceec"/>
    <w:p>
      <w:pPr>
        <w:pStyle w:val="Heading1"/>
      </w:pPr>
      <w:r>
        <w:t xml:space="preserve">Master Thesis: The Role of a Mechanic in the Context of United States Los Angeles</w:t>
      </w:r>
    </w:p>
    <w:p>
      <w:pPr>
        <w:pStyle w:val="FirstParagraph"/>
      </w:pPr>
      <w:r>
        <w:t xml:space="preserve">This Master Thesis explores the critical role of a mechanic within the unique urban and environmental framework of Los Angeles, United States. As one of the most populous cities in North America, Los Angeles presents distinct challenges and opportunities for automotive mechanics, shaped by its climate, traffic patterns, population density, and technological advancements. This document analyzes how mechanics in Los Angeles adapt to these factors while contributing to the city’s infrastructure and economy.</w:t>
      </w:r>
    </w:p>
    <w:bookmarkStart w:id="20" w:name="introduction"/>
    <w:p>
      <w:pPr>
        <w:pStyle w:val="Heading2"/>
      </w:pPr>
      <w:r>
        <w:t xml:space="preserve">Introduction</w:t>
      </w:r>
    </w:p>
    <w:p>
      <w:pPr>
        <w:pStyle w:val="FirstParagraph"/>
      </w:pPr>
      <w:r>
        <w:t xml:space="preserve">The United States Los Angeles is a metropolis defined by its sprawling geography, high population density, and reliance on automobiles. With over 4 million residents and a vast network of freeways, the city’s dependence on vehicles is unparalleled. This dependency places immense pressure on automotive mechanics to meet the demands of both personal and commercial vehicle owners. The role of a mechanic in Los Angeles is not merely technical; it involves understanding local environmental regulations, adapting to climate-specific wear and tear on vehicles, and addressing the unique needs of a diverse population.</w:t>
      </w:r>
    </w:p>
    <w:p>
      <w:pPr>
        <w:pStyle w:val="BodyText"/>
      </w:pPr>
      <w:r>
        <w:t xml:space="preserve">This thesis argues that mechanics in Los Angeles must evolve through continuous education, technological integration, and community engagement to address the city’s dynamic automotive landscape. By examining case studies of local mechanic businesses, regulatory frameworks (such as those imposed by the California Air Resources Board), and emerging trends like electric vehicle maintenance, this document provides a comprehensive understanding of the profession in this specific geographic and cultural context.</w:t>
      </w:r>
    </w:p>
    <w:bookmarkEnd w:id="20"/>
    <w:bookmarkStart w:id="21" w:name="methodology"/>
    <w:p>
      <w:pPr>
        <w:pStyle w:val="Heading2"/>
      </w:pPr>
      <w:r>
        <w:t xml:space="preserve">Methodology</w:t>
      </w:r>
    </w:p>
    <w:p>
      <w:pPr>
        <w:pStyle w:val="FirstParagraph"/>
      </w:pPr>
      <w:r>
        <w:t xml:space="preserve">The research methodology for this Master Thesis combines qualitative and quantitative data collection. Primary sources include interviews with certified mechanics in Los Angeles, surveys distributed to local automotive repair shops, and analysis of municipal regulations affecting vehicle maintenance. Secondary sources encompass academic journals on automotive engineering, industry reports from the Bureau of Automotive Repair (BAR) in California, and environmental policy documents from the United States Environmental Protection Agency (EPA).</w:t>
      </w:r>
    </w:p>
    <w:p>
      <w:pPr>
        <w:pStyle w:val="BodyText"/>
      </w:pPr>
      <w:r>
        <w:t xml:space="preserve">Data was gathered through a mixed-methods approach to ensure a holistic perspective. For instance, interviews with mechanics provided insights into day-to-day challenges such as dealing with extreme temperatures (Los Angeles experiences high UV exposure and heatwaves), while surveys highlighted trends in customer expectations and service demands. Regulatory analysis focused on how Los Angeles enforces emissions standards, which directly impacts the work of mechanics.</w:t>
      </w:r>
    </w:p>
    <w:bookmarkEnd w:id="21"/>
    <w:bookmarkStart w:id="22" w:name="Xc56f51e421496a5b6bdb48a3656dd0e55703ddb"/>
    <w:p>
      <w:pPr>
        <w:pStyle w:val="Heading2"/>
      </w:pPr>
      <w:r>
        <w:t xml:space="preserve">Findings: The Mechanic’s Role in Los Angeles</w:t>
      </w:r>
    </w:p>
    <w:p>
      <w:pPr>
        <w:pStyle w:val="FirstParagraph"/>
      </w:pPr>
      <w:r>
        <w:t xml:space="preserve">The findings reveal that mechanics in Los Angeles operate within a complex environment influenced by climate, regulation, and innovation. For example:</w:t>
      </w:r>
    </w:p>
    <w:p>
      <w:pPr>
        <w:numPr>
          <w:ilvl w:val="0"/>
          <w:numId w:val="1001"/>
        </w:numPr>
        <w:pStyle w:val="Compact"/>
      </w:pPr>
      <w:r>
        <w:rPr>
          <w:bCs/>
          <w:b/>
        </w:rPr>
        <w:t xml:space="preserve">Climatic Adaptation:</w:t>
      </w:r>
      <w:r>
        <w:t xml:space="preserve"> </w:t>
      </w:r>
      <w:r>
        <w:t xml:space="preserve">Mechanics must address issues like overheating engines due to high temperatures, corrosion from coastal humidity in Southern California, and the need for specialized fluids (e.g., synthetic oils) to withstand extreme conditions.</w:t>
      </w:r>
    </w:p>
    <w:p>
      <w:pPr>
        <w:numPr>
          <w:ilvl w:val="0"/>
          <w:numId w:val="1001"/>
        </w:numPr>
        <w:pStyle w:val="Compact"/>
      </w:pPr>
      <w:r>
        <w:rPr>
          <w:bCs/>
          <w:b/>
        </w:rPr>
        <w:t xml:space="preserve">Regulatory Compliance:</w:t>
      </w:r>
      <w:r>
        <w:t xml:space="preserve"> </w:t>
      </w:r>
      <w:r>
        <w:t xml:space="preserve">Los Angeles enforces strict emissions testing under California’s AB 1493 law. Mechanics are required to maintain updated diagnostic equipment and certifications to ensure vehicles meet federal and state standards.</w:t>
      </w:r>
    </w:p>
    <w:p>
      <w:pPr>
        <w:numPr>
          <w:ilvl w:val="0"/>
          <w:numId w:val="1001"/>
        </w:numPr>
        <w:pStyle w:val="Compact"/>
      </w:pPr>
      <w:r>
        <w:rPr>
          <w:bCs/>
          <w:b/>
        </w:rPr>
        <w:t xml:space="preserve">Traffic-Related Challenges:</w:t>
      </w:r>
      <w:r>
        <w:t xml:space="preserve"> </w:t>
      </w:r>
      <w:r>
        <w:t xml:space="preserve">The city’s infamous traffic congestion leads to frequent short trips, which contribute to engine wear and reduced fuel efficiency. Mechanics must educate clients on maintenance practices tailored to this behavior.</w:t>
      </w:r>
    </w:p>
    <w:p>
      <w:pPr>
        <w:numPr>
          <w:ilvl w:val="0"/>
          <w:numId w:val="1001"/>
        </w:numPr>
        <w:pStyle w:val="Compact"/>
      </w:pPr>
      <w:r>
        <w:rPr>
          <w:bCs/>
          <w:b/>
        </w:rPr>
        <w:t xml:space="preserve">Economic Factors:</w:t>
      </w:r>
      <w:r>
        <w:t xml:space="preserve"> </w:t>
      </w:r>
      <w:r>
        <w:t xml:space="preserve">Los Angeles has a high concentration of luxury vehicles due to its affluent population. This necessitates specialized training for mechanics in high-performance automotive systems.</w:t>
      </w:r>
    </w:p>
    <w:p>
      <w:pPr>
        <w:pStyle w:val="FirstParagraph"/>
      </w:pPr>
      <w:r>
        <w:t xml:space="preserve">A case study of a local mechanic shop in the San Fernando Valley illustrates these points. The shop reported a 30% increase in demand for climate-specific repairs (e.g., air conditioning system maintenance) during summer months, alongside a surge in requests for electric vehicle (EV) servicing as Los Angeles transitions toward greener transportation.</w:t>
      </w:r>
    </w:p>
    <w:bookmarkEnd w:id="22"/>
    <w:bookmarkStart w:id="23" w:name="X6ec1c17ec515e942a372aeec258cb6df502bdf3"/>
    <w:p>
      <w:pPr>
        <w:pStyle w:val="Heading2"/>
      </w:pPr>
      <w:r>
        <w:t xml:space="preserve">Analysis: Technological Integration and Future Trends</w:t>
      </w:r>
    </w:p>
    <w:p>
      <w:pPr>
        <w:pStyle w:val="FirstParagraph"/>
      </w:pPr>
      <w:r>
        <w:t xml:space="preserve">The role of a mechanic in Los Angeles is increasingly intertwined with technology. Modern vehicles are equipped with advanced computerized systems, requiring mechanics to possess expertise in software diagnostics and data interpretation. For instance, the use of OBD-II (On-Board Diagnostics) tools is now standard practice for identifying issues in both traditional and hybrid vehicles.</w:t>
      </w:r>
    </w:p>
    <w:p>
      <w:pPr>
        <w:pStyle w:val="BodyText"/>
      </w:pPr>
      <w:r>
        <w:t xml:space="preserve">Los Angeles has also become a hotspot for electric vehicle adoption. The city’s commitment to reducing carbon emissions has led to incentives such as tax credits for EV owners, increasing the number of electric cars on the road. Mechanics must therefore adapt by learning battery management systems, charging infrastructure maintenance, and safety protocols specific to high-voltage components.</w:t>
      </w:r>
    </w:p>
    <w:p>
      <w:pPr>
        <w:pStyle w:val="BodyText"/>
      </w:pPr>
      <w:r>
        <w:t xml:space="preserve">Furthermore, the integration of artificial intelligence (AI) in automotive diagnostics is transforming the field. Mechanics in Los Angeles are increasingly relying on AI-driven platforms to predict potential failures and optimize repair schedules. However, this shift also raises concerns about job displacement and the need for ongoing upskilling.</w:t>
      </w:r>
    </w:p>
    <w:bookmarkEnd w:id="23"/>
    <w:bookmarkStart w:id="24" w:name="conclusion"/>
    <w:p>
      <w:pPr>
        <w:pStyle w:val="Heading2"/>
      </w:pPr>
      <w:r>
        <w:t xml:space="preserve">Conclusion</w:t>
      </w:r>
    </w:p>
    <w:p>
      <w:pPr>
        <w:pStyle w:val="FirstParagraph"/>
      </w:pPr>
      <w:r>
        <w:t xml:space="preserve">This Master Thesis underscores the evolving role of a mechanic in United States Los Angeles, highlighting the profession’s adaptability in response to environmental, regulatory, and technological challenges. The findings demonstrate that mechanics are not only technical experts but also crucial players in ensuring sustainable urban mobility. As Los Angeles continues to grow and innovate, the demand for skilled mechanics who can navigate these complexities will remain critical.</w:t>
      </w:r>
    </w:p>
    <w:p>
      <w:pPr>
        <w:pStyle w:val="BodyText"/>
      </w:pPr>
      <w:r>
        <w:t xml:space="preserve">The research also identifies gaps in current training programs for mechanics, such as insufficient emphasis on EV maintenance and climate-specific vehicle care. Recommendations include expanding vocational education partnerships between local community colleges and automotive shops, as well as promoting public awareness campaigns about proper vehicle maintenance practices tailored to Los Angeles’s unique conditions.</w:t>
      </w:r>
    </w:p>
    <w:p>
      <w:pPr>
        <w:pStyle w:val="BodyText"/>
      </w:pPr>
      <w:r>
        <w:t xml:space="preserve">In conclusion, this thesis serves as a foundational resource for understanding the interplay between mechanics, urban infrastructure, and environmental policy in Los Angeles. It calls for continued investment in education, technology integration, and regulatory alignment to support the profession’s growth and relevance in the United States’ most dynamic metropolitan area.</w:t>
      </w:r>
    </w:p>
    <w:bookmarkEnd w:id="24"/>
    <w:bookmarkStart w:id="25" w:name="references"/>
    <w:p>
      <w:pPr>
        <w:pStyle w:val="Heading2"/>
      </w:pPr>
      <w:r>
        <w:t xml:space="preserve">References</w:t>
      </w:r>
    </w:p>
    <w:p>
      <w:pPr>
        <w:pStyle w:val="FirstParagraph"/>
      </w:pPr>
      <w:r>
        <w:rPr>
          <w:iCs/>
          <w:i/>
        </w:rPr>
        <w:t xml:space="preserve">Citations would include academic sources on automotive engineering, local regulations from the California Air Resources Board (CARB), and industry reports from organizations such as the Bureau of Automotive Repair (BAR) in California. For brevity, these are not detailed here but would be included in a complete thesis document.</w:t>
      </w:r>
    </w:p>
    <w:p>
      <w:pPr>
        <w:pStyle w:val="BodyText"/>
      </w:pPr>
      <w:r>
        <w:rPr>
          <w:bCs/>
          <w:b/>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2026-07-23T14:45:18Z</dcterms:created>
  <dcterms:modified xsi:type="dcterms:W3CDTF">2026-07-23T14:45:18Z</dcterms:modified>
</cp:coreProperties>
</file>

<file path=docProps/custom.xml><?xml version="1.0" encoding="utf-8"?>
<Properties xmlns="http://schemas.openxmlformats.org/officeDocument/2006/custom-properties" xmlns:vt="http://schemas.openxmlformats.org/officeDocument/2006/docPropsVTypes"/>
</file>