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01e004bbd4348adf5d4eda23bd3c2bdee6470aa"/>
    <w:p>
      <w:pPr>
        <w:pStyle w:val="Heading1"/>
      </w:pPr>
      <w:r>
        <w:t xml:space="preserve">Master Thesis: Enhancing Mechanical Engineering Solutions for Industrial Applications in Egypt Alexandria</w:t>
      </w:r>
    </w:p>
    <w:bookmarkStart w:id="20" w:name="abstract"/>
    <w:p>
      <w:pPr>
        <w:pStyle w:val="Heading2"/>
      </w:pPr>
      <w:r>
        <w:t xml:space="preserve">Abstract</w:t>
      </w:r>
    </w:p>
    <w:p>
      <w:pPr>
        <w:pStyle w:val="FirstParagraph"/>
      </w:pPr>
      <w:r>
        <w:rPr>
          <w:bCs/>
          <w:b/>
        </w:rPr>
        <w:t xml:space="preserve">Master Thesis</w:t>
      </w:r>
      <w:r>
        <w:t xml:space="preserve">: This document presents a comprehensive analysis of the role and challenges faced by</w:t>
      </w:r>
      <w:r>
        <w:t xml:space="preserve"> </w:t>
      </w:r>
      <w:r>
        <w:rPr>
          <w:bCs/>
          <w:b/>
        </w:rPr>
        <w:t xml:space="preserve">Mechanical Engineers</w:t>
      </w:r>
      <w:r>
        <w:t xml:space="preserve"> </w:t>
      </w:r>
      <w:r>
        <w:t xml:space="preserve">in Alexandria, Egypt, within the context of industrial development. The study explores innovative strategies to optimize mechanical engineering practices, aligning them with the socio-economic and technological needs of Alexandria. Emphasis is placed on addressing infrastructure gaps, sustainability initiatives, and energy efficiency in local industries. The research aims to contribute to the academic and professional discourse on</w:t>
      </w:r>
      <w:r>
        <w:t xml:space="preserve"> </w:t>
      </w:r>
      <w:r>
        <w:rPr>
          <w:bCs/>
          <w:b/>
        </w:rPr>
        <w:t xml:space="preserve">Mechanical Engineering</w:t>
      </w:r>
      <w:r>
        <w:t xml:space="preserve"> </w:t>
      </w:r>
      <w:r>
        <w:t xml:space="preserve">in Egypt while providing actionable insights for engineers working in Alexandria.</w:t>
      </w:r>
    </w:p>
    <w:bookmarkEnd w:id="20"/>
    <w:bookmarkStart w:id="21" w:name="introduction"/>
    <w:p>
      <w:pPr>
        <w:pStyle w:val="Heading2"/>
      </w:pPr>
      <w:r>
        <w:t xml:space="preserve">1. Introduction</w:t>
      </w:r>
    </w:p>
    <w:p>
      <w:pPr>
        <w:pStyle w:val="FirstParagraph"/>
      </w:pPr>
      <w:r>
        <w:t xml:space="preserve">Alexandria, a vital industrial hub in Egypt, has long been a cornerstone of the country’s mechanical engineering sector. As one of the largest cities in North Africa and the Mediterranean region, Alexandria hosts diverse industries ranging from petrochemicals to manufacturing and renewable energy. However, rapid urbanization, aging infrastructure, and evolving global standards pose significant challenges for</w:t>
      </w:r>
      <w:r>
        <w:t xml:space="preserve"> </w:t>
      </w:r>
      <w:r>
        <w:rPr>
          <w:bCs/>
          <w:b/>
        </w:rPr>
        <w:t xml:space="preserve">Mechanical Engineers</w:t>
      </w:r>
      <w:r>
        <w:t xml:space="preserve"> </w:t>
      </w:r>
      <w:r>
        <w:t xml:space="preserve">operating in this environment. This</w:t>
      </w:r>
      <w:r>
        <w:t xml:space="preserve"> </w:t>
      </w:r>
      <w:r>
        <w:rPr>
          <w:bCs/>
          <w:b/>
        </w:rPr>
        <w:t xml:space="preserve">Master Thesis</w:t>
      </w:r>
      <w:r>
        <w:t xml:space="preserve"> </w:t>
      </w:r>
      <w:r>
        <w:t xml:space="preserve">seeks to address these challenges by proposing a framework for integrating advanced mechanical engineering principles with the unique demands of Alexandria’s industrial landscape.</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Mechanical Engineers</w:t>
      </w:r>
      <w:r>
        <w:t xml:space="preserve"> </w:t>
      </w:r>
      <w:r>
        <w:t xml:space="preserve">in Egypt has traditionally centered on industrial production, energy systems, and infrastructure maintenance. Studies highlight a growing demand for engineers who can navigate the complexities of sustainable design and digital transformation. In Alexandria, research by the Egyptian Society of Mechanical Engineers (ESME) underscores the need for localized solutions to address energy inefficiencies in thermal power plants and water desalination facilities.</w:t>
      </w:r>
    </w:p>
    <w:p>
      <w:pPr>
        <w:pStyle w:val="BodyText"/>
      </w:pPr>
      <w:r>
        <w:t xml:space="preserve">Existing literature emphasizes gaps in knowledge transfer between academic institutions and industry stakeholders in Alexandria. For instance, while universities like Alexandria University offer robust mechanical engineering programs, there is a disconnect between curricula and the practical needs of local industries. This thesis aims to bridge this gap by proposing interdisciplinary collaborations and case studies tailored to Alexandria’s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industry reports with quantitative data from engineering projects in Alexandria. Key steps include:</w:t>
      </w:r>
    </w:p>
    <w:p>
      <w:pPr>
        <w:numPr>
          <w:ilvl w:val="0"/>
          <w:numId w:val="1001"/>
        </w:numPr>
        <w:pStyle w:val="Compact"/>
      </w:pPr>
      <w:r>
        <w:t xml:space="preserve">Conducting interviews with 15 mechanical engineers working in Alexandria’s industrial sectors.</w:t>
      </w:r>
    </w:p>
    <w:p>
      <w:pPr>
        <w:numPr>
          <w:ilvl w:val="0"/>
          <w:numId w:val="1001"/>
        </w:numPr>
        <w:pStyle w:val="Compact"/>
      </w:pPr>
      <w:r>
        <w:t xml:space="preserve">Reviewing case studies of energy-efficient systems implemented by firms like Orascom Construction and the Suez Canal Authority.</w:t>
      </w:r>
    </w:p>
    <w:p>
      <w:pPr>
        <w:numPr>
          <w:ilvl w:val="0"/>
          <w:numId w:val="1001"/>
        </w:numPr>
        <w:pStyle w:val="Compact"/>
      </w:pPr>
      <w:r>
        <w:t xml:space="preserve">Analyzing government initiatives, such as Egypt’s National Energy Efficiency Program, to identify opportunities for mechanical engineering innovation.</w:t>
      </w:r>
    </w:p>
    <w:p>
      <w:pPr>
        <w:pStyle w:val="FirstParagraph"/>
      </w:pPr>
      <w:r>
        <w:t xml:space="preserve">The methodology is designed to ensure alignment with Alexandria-specific challenges while adhering to global engineering standards. The findings will be validated through peer review and stakeholder feedback from Alexandria’s industrial associations.</w:t>
      </w:r>
    </w:p>
    <w:bookmarkEnd w:id="23"/>
    <w:bookmarkStart w:id="24" w:name="X0f8b639a4ee4d74a0106f894c18881c302fea87"/>
    <w:p>
      <w:pPr>
        <w:pStyle w:val="Heading2"/>
      </w:pPr>
      <w:r>
        <w:t xml:space="preserve">4. Key Challenges in Mechanical Engineering, Egypt Alexandria</w:t>
      </w:r>
    </w:p>
    <w:p>
      <w:pPr>
        <w:pStyle w:val="FirstParagraph"/>
      </w:pPr>
      <w:r>
        <w:rPr>
          <w:bCs/>
          <w:b/>
        </w:rPr>
        <w:t xml:space="preserve">4.1 Infrastructure Limitations</w:t>
      </w:r>
      <w:r>
        <w:t xml:space="preserve">: Many factories in Alexandria rely on outdated machinery, leading to energy waste and operational inefficiencies. A 2023 report by the Egyptian Ministry of Environment found that industrial sectors account for 35% of the country’s carbon emissions, with Alexandria being a hotspot.</w:t>
      </w:r>
    </w:p>
    <w:p>
      <w:pPr>
        <w:pStyle w:val="BodyText"/>
      </w:pPr>
      <w:r>
        <w:rPr>
          <w:bCs/>
          <w:b/>
        </w:rPr>
        <w:t xml:space="preserve">4.2 Sustainability Pressures</w:t>
      </w:r>
      <w:r>
        <w:t xml:space="preserve">: The push for renewable energy integration, such as solar-powered desalination plants, requires mechanical engineers to innovate in thermal systems and material science. However, funding constraints and regulatory delays hinder progress.</w:t>
      </w:r>
    </w:p>
    <w:p>
      <w:pPr>
        <w:pStyle w:val="BodyText"/>
      </w:pPr>
      <w:r>
        <w:rPr>
          <w:bCs/>
          <w:b/>
        </w:rPr>
        <w:t xml:space="preserve">4.3 Workforce Development</w:t>
      </w:r>
      <w:r>
        <w:t xml:space="preserve">: While Alexandria’s universities produce skilled graduates, a lack of internship programs limits hands-on experience. This thesis proposes partnerships between academia and industries like the Alexandria Port Authority to create practical training modules.</w:t>
      </w:r>
    </w:p>
    <w:bookmarkEnd w:id="24"/>
    <w:bookmarkStart w:id="25" w:name="proposed-solutions-and-innovations"/>
    <w:p>
      <w:pPr>
        <w:pStyle w:val="Heading2"/>
      </w:pPr>
      <w:r>
        <w:t xml:space="preserve">5. Proposed Solutions and Innovations</w:t>
      </w:r>
    </w:p>
    <w:p>
      <w:pPr>
        <w:pStyle w:val="FirstParagraph"/>
      </w:pPr>
      <w:r>
        <w:rPr>
          <w:bCs/>
          <w:b/>
        </w:rPr>
        <w:t xml:space="preserve">5.1 Smart Manufacturing Systems</w:t>
      </w:r>
      <w:r>
        <w:t xml:space="preserve">: Implementing IoT-enabled predictive maintenance in Alexandria’s textile mills could reduce downtime by up to 40%, according to a pilot project by the Egyptian Engineering Development Fund.</w:t>
      </w:r>
    </w:p>
    <w:p>
      <w:pPr>
        <w:pStyle w:val="BodyText"/>
      </w:pPr>
      <w:r>
        <w:rPr>
          <w:bCs/>
          <w:b/>
        </w:rPr>
        <w:t xml:space="preserve">5.2 Energy Recovery Technologies</w:t>
      </w:r>
      <w:r>
        <w:t xml:space="preserve">: Retrofitting industrial boilers with waste heat recovery systems could save 15% of energy costs for firms like El Gouna Cement in Alexandria. This aligns with Egypt’s National Strategy for Sustainable Development, which targets a 20% reduction in industrial emissions by 2030.</w:t>
      </w:r>
    </w:p>
    <w:p>
      <w:pPr>
        <w:pStyle w:val="BodyText"/>
      </w:pPr>
      <w:r>
        <w:rPr>
          <w:bCs/>
          <w:b/>
        </w:rPr>
        <w:t xml:space="preserve">5.3 Community Engagement</w:t>
      </w:r>
      <w:r>
        <w:t xml:space="preserve">: A proposed mobile engineering lab, supported by the Alexandria Governorate, would provide vocational training to underprivileged youth, ensuring a pipeline of skilled</w:t>
      </w:r>
      <w:r>
        <w:t xml:space="preserve"> </w:t>
      </w:r>
      <w:r>
        <w:rPr>
          <w:bCs/>
          <w:b/>
        </w:rPr>
        <w:t xml:space="preserve">Mechanical Engineers</w:t>
      </w:r>
      <w:r>
        <w:t xml:space="preserve"> </w:t>
      </w:r>
      <w:r>
        <w:t xml:space="preserve">for the region’s future industries.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mechanical engineering in addressing Alexandria’s industrial challenges. By fostering collaboration between academia, industry, and government,</w:t>
      </w:r>
      <w:r>
        <w:t xml:space="preserve"> </w:t>
      </w:r>
      <w:r>
        <w:rPr>
          <w:bCs/>
          <w:b/>
        </w:rPr>
        <w:t xml:space="preserve">Mechanical Engineers</w:t>
      </w:r>
      <w:r>
        <w:t xml:space="preserve"> </w:t>
      </w:r>
      <w:r>
        <w:t xml:space="preserve">can drive sustainable growth in Egypt’s second-largest city. Future research should focus on scaling these solutions across other Egyptian cities while maintaining a localized approach for Alexandria’s unique needs.</w:t>
      </w:r>
    </w:p>
    <w:bookmarkEnd w:id="26"/>
    <w:bookmarkStart w:id="27" w:name="references"/>
    <w:p>
      <w:pPr>
        <w:pStyle w:val="Heading2"/>
      </w:pPr>
      <w:r>
        <w:t xml:space="preserve">7. References</w:t>
      </w:r>
    </w:p>
    <w:p>
      <w:pPr>
        <w:numPr>
          <w:ilvl w:val="0"/>
          <w:numId w:val="1002"/>
        </w:numPr>
        <w:pStyle w:val="Compact"/>
      </w:pPr>
      <w:r>
        <w:t xml:space="preserve">Egyptian Society of Mechanical Engineers (ESME). (2023). *Industrial Efficiency Reports, Alexandria Branch.*</w:t>
      </w:r>
    </w:p>
    <w:p>
      <w:pPr>
        <w:numPr>
          <w:ilvl w:val="0"/>
          <w:numId w:val="1002"/>
        </w:numPr>
        <w:pStyle w:val="Compact"/>
      </w:pPr>
      <w:r>
        <w:t xml:space="preserve">Ministry of Environment, Egypt. (2023). *National Climate Change Strategy.*</w:t>
      </w:r>
    </w:p>
    <w:p>
      <w:pPr>
        <w:numPr>
          <w:ilvl w:val="0"/>
          <w:numId w:val="1002"/>
        </w:numPr>
        <w:pStyle w:val="Compact"/>
      </w:pPr>
      <w:r>
        <w:t xml:space="preserve">Alexandria University. (2024). *Mechanical Engineering Department Annual Review.*</w:t>
      </w:r>
    </w:p>
    <w:p>
      <w:pPr>
        <w:pStyle w:val="FirstParagraph"/>
      </w:pPr>
      <w:r>
        <w:rPr>
          <w:bCs/>
          <w:b/>
        </w:rPr>
        <w:t xml:space="preserve">Keywords:</w:t>
      </w:r>
      <w:r>
        <w:t xml:space="preserve"> </w:t>
      </w:r>
      <w:r>
        <w:t xml:space="preserve">Master Thesis, Mechanical Engineer, Egypt Alexandria, Industrial Sustainability, Energy Efficiency.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Mechanical Engineering Solutions for Industrial Applications in Egypt Alexandria</dc:title>
  <dc:creator/>
  <dc:language>en</dc:language>
  <cp:keywords/>
  <dcterms:created xsi:type="dcterms:W3CDTF">2026-07-17T11:00:52Z</dcterms:created>
  <dcterms:modified xsi:type="dcterms:W3CDTF">2026-07-17T11:00:52Z</dcterms:modified>
</cp:coreProperties>
</file>

<file path=docProps/custom.xml><?xml version="1.0" encoding="utf-8"?>
<Properties xmlns="http://schemas.openxmlformats.org/officeDocument/2006/custom-properties" xmlns:vt="http://schemas.openxmlformats.org/officeDocument/2006/docPropsVTypes"/>
</file>