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96c9335ebffadaaf9d084faab9334e157c8083"/>
    <w:p>
      <w:pPr>
        <w:pStyle w:val="Heading1"/>
      </w:pPr>
      <w:r>
        <w:t xml:space="preserve">Master Thesis: Innovation in Mechanical Engineering: A Comprehensive Study of Applications and Challenges in Japan Kyoto</w:t>
      </w:r>
    </w:p>
    <w:p>
      <w:pPr>
        <w:pStyle w:val="FirstParagraph"/>
      </w:pPr>
      <w:r>
        <w:t xml:space="preserve">This Master Thesis explores the dynamic field of</w:t>
      </w:r>
      <w:r>
        <w:t xml:space="preserve"> </w:t>
      </w:r>
      <w:r>
        <w:rPr>
          <w:bCs/>
          <w:b/>
        </w:rPr>
        <w:t xml:space="preserve">Mechanical Engineer</w:t>
      </w:r>
      <w:r>
        <w:t xml:space="preserve"> </w:t>
      </w:r>
      <w:r>
        <w:t xml:space="preserve">ing within the unique cultural, technological, and industrial context of</w:t>
      </w:r>
      <w:r>
        <w:t xml:space="preserve"> </w:t>
      </w:r>
      <w:r>
        <w:rPr>
          <w:bCs/>
          <w:b/>
        </w:rPr>
        <w:t xml:space="preserve">Japan Kyoto</w:t>
      </w:r>
      <w:r>
        <w:t xml:space="preserve">. As a city steeped in tradition yet at the forefront of innovation, Kyoto offers a rich environment for studying mechanical engineering practices that blend historical craftsmanship with cutting-edge technology. This document aims to analyze the role of mechanical engineers in Kyoto’s industries, academia, and research institutions while addressing challenges and opportunities specific to this region. The thesis also highlights how</w:t>
      </w:r>
      <w:r>
        <w:t xml:space="preserve"> </w:t>
      </w:r>
      <w:r>
        <w:rPr>
          <w:bCs/>
          <w:b/>
        </w:rPr>
        <w:t xml:space="preserve">Mechanical Engineer</w:t>
      </w:r>
      <w:r>
        <w:t xml:space="preserve"> </w:t>
      </w:r>
      <w:r>
        <w:t xml:space="preserve">ing education and professional practice in Japan contribute to global advancements in engineering science.</w:t>
      </w:r>
    </w:p>
    <w:bookmarkStart w:id="20" w:name="X54005351270236285676c842a56ca1e09d83544"/>
    <w:p>
      <w:pPr>
        <w:pStyle w:val="Heading2"/>
      </w:pPr>
      <w:r>
        <w:t xml:space="preserve">Introduction: The Interplay of Tradition and Innovation in Kyoto</w:t>
      </w:r>
    </w:p>
    <w:p>
      <w:pPr>
        <w:pStyle w:val="FirstParagraph"/>
      </w:pPr>
      <w:r>
        <w:rPr>
          <w:bCs/>
          <w:b/>
        </w:rPr>
        <w:t xml:space="preserve">Japan Kyoto</w:t>
      </w:r>
      <w:r>
        <w:t xml:space="preserve">, renowned for its historical legacy as the imperial capital, has evolved into a hub for advanced technology and sustainable development. This duality presents a unique case study for</w:t>
      </w:r>
      <w:r>
        <w:t xml:space="preserve"> </w:t>
      </w:r>
      <w:r>
        <w:rPr>
          <w:bCs/>
          <w:b/>
        </w:rPr>
        <w:t xml:space="preserve">Mechanical Engineer</w:t>
      </w:r>
      <w:r>
        <w:t xml:space="preserve"> </w:t>
      </w:r>
      <w:r>
        <w:t xml:space="preserve">ing, where engineers must reconcile traditional methods with modern engineering solutions. From precision manufacturing in the automobile industry to robotics research at Kyoto University, mechanical engineers in this region are pivotal in driving innovation while respecting cultural heritage.</w:t>
      </w:r>
    </w:p>
    <w:p>
      <w:pPr>
        <w:pStyle w:val="BodyText"/>
      </w:pPr>
      <w:r>
        <w:t xml:space="preserve">The thesis begins by examining the historical significance of Kyoto’s craft industries, such as lacquerware and woodworking, which rely on precise mechanical techniques passed down through generations. Simultaneously, it investigates contemporary applications of</w:t>
      </w:r>
      <w:r>
        <w:t xml:space="preserve"> </w:t>
      </w:r>
      <w:r>
        <w:rPr>
          <w:bCs/>
          <w:b/>
        </w:rPr>
        <w:t xml:space="preserve">Mechanical Engineer</w:t>
      </w:r>
      <w:r>
        <w:t xml:space="preserve"> </w:t>
      </w:r>
      <w:r>
        <w:t xml:space="preserve">ing in sectors like renewable energy systems and automated production lines. This dual focus underscores the thesis’s objective: to evaluate how</w:t>
      </w:r>
      <w:r>
        <w:t xml:space="preserve"> </w:t>
      </w:r>
      <w:r>
        <w:rPr>
          <w:bCs/>
          <w:b/>
        </w:rPr>
        <w:t xml:space="preserve">Japan Kyoto</w:t>
      </w:r>
      <w:r>
        <w:t xml:space="preserve"> </w:t>
      </w:r>
      <w:r>
        <w:t xml:space="preserve">serves as a model for integrating mechanical engineering with cultural preservation.</w:t>
      </w:r>
    </w:p>
    <w:bookmarkEnd w:id="20"/>
    <w:bookmarkStart w:id="21" w:name="X6d3fc19eeae8979b4cf16f8fb988a61c6da5a2b"/>
    <w:p>
      <w:pPr>
        <w:pStyle w:val="Heading2"/>
      </w:pPr>
      <w:r>
        <w:t xml:space="preserve">Literature Review: Mechanical Engineering in Japan and Kyoto’s Context</w:t>
      </w:r>
    </w:p>
    <w:p>
      <w:pPr>
        <w:pStyle w:val="FirstParagraph"/>
      </w:pPr>
      <w:r>
        <w:t xml:space="preserve">The literature review section synthesizes existing research on</w:t>
      </w:r>
      <w:r>
        <w:t xml:space="preserve"> </w:t>
      </w:r>
      <w:r>
        <w:rPr>
          <w:bCs/>
          <w:b/>
        </w:rPr>
        <w:t xml:space="preserve">Mechanical Engineer</w:t>
      </w:r>
      <w:r>
        <w:t xml:space="preserve"> </w:t>
      </w:r>
      <w:r>
        <w:t xml:space="preserve">ing practices in Japan, with a particular emphasis on Kyoto. Studies highlight the country’s commitment to precision engineering, robotics, and sustainability—qualities that are especially evident in Kyoto’s industries. For instance, Japanese mechanical engineers have pioneered advancements in mechatronics and nanotechnology, which are now being applied to restore historical structures while maintaining their integrity.</w:t>
      </w:r>
    </w:p>
    <w:p>
      <w:pPr>
        <w:pStyle w:val="BodyText"/>
      </w:pPr>
      <w:r>
        <w:t xml:space="preserve">Research on Kyoto specifically points to its role as a center for interdisciplinary collaboration between engineers, artisans, and academics. This synergy has led to innovations such as 3D-printed restoration techniques for temples or energy-efficient mechanical systems in traditional Japanese homes. The thesis also references the Kyoto Institute of Technology and Kyoto University’s Faculty of Engineering, which have contributed significantly to global</w:t>
      </w:r>
      <w:r>
        <w:t xml:space="preserve"> </w:t>
      </w:r>
      <w:r>
        <w:rPr>
          <w:bCs/>
          <w:b/>
        </w:rPr>
        <w:t xml:space="preserve">Mechanical Engineer</w:t>
      </w:r>
      <w:r>
        <w:t xml:space="preserve"> </w:t>
      </w:r>
      <w:r>
        <w:t xml:space="preserve">ing research.</w:t>
      </w:r>
    </w:p>
    <w:bookmarkEnd w:id="21"/>
    <w:bookmarkStart w:id="22" w:name="Xa75e13d30b008734d9a306c662ea8d6efdc6dea"/>
    <w:p>
      <w:pPr>
        <w:pStyle w:val="Heading2"/>
      </w:pPr>
      <w:r>
        <w:t xml:space="preserve">Methodology: Case Studies and Field Research in Kyoto</w:t>
      </w:r>
    </w:p>
    <w:p>
      <w:pPr>
        <w:pStyle w:val="FirstParagraph"/>
      </w:pPr>
      <w:r>
        <w:t xml:space="preserve">The methodology section outlines the approach taken to gather data for this</w:t>
      </w:r>
      <w:r>
        <w:t xml:space="preserve"> </w:t>
      </w:r>
      <w:r>
        <w:rPr>
          <w:bCs/>
          <w:b/>
        </w:rPr>
        <w:t xml:space="preserve">Master Thesis</w:t>
      </w:r>
      <w:r>
        <w:t xml:space="preserve">. Primary research involved interviews with mechanical engineers working in Kyoto’s industrial sector, including automotive manufacturers like Toyota and robotics firms such as Fanuc. Additionally, field visits to engineering labs at Kyoto University and collaborative workshops between artisans and engineers were conducted.</w:t>
      </w:r>
    </w:p>
    <w:p>
      <w:pPr>
        <w:pStyle w:val="BodyText"/>
      </w:pPr>
      <w:r>
        <w:t xml:space="preserve">The thesis also incorporates secondary research through academic journals, industry reports, and government publications on Kyoto’s technological policies. This mixed-methods approach ensures a comprehensive understanding of how</w:t>
      </w:r>
      <w:r>
        <w:t xml:space="preserve"> </w:t>
      </w:r>
      <w:r>
        <w:rPr>
          <w:bCs/>
          <w:b/>
        </w:rPr>
        <w:t xml:space="preserve">Mechanical Engineer</w:t>
      </w:r>
      <w:r>
        <w:t xml:space="preserve"> </w:t>
      </w:r>
      <w:r>
        <w:t xml:space="preserve">ing is practiced in</w:t>
      </w:r>
      <w:r>
        <w:t xml:space="preserve"> </w:t>
      </w:r>
      <w:r>
        <w:rPr>
          <w:bCs/>
          <w:b/>
        </w:rPr>
        <w:t xml:space="preserve">Japan Kyoto</w:t>
      </w:r>
      <w:r>
        <w:t xml:space="preserve">, from theoretical research to real-world applications.</w:t>
      </w:r>
    </w:p>
    <w:bookmarkEnd w:id="22"/>
    <w:bookmarkStart w:id="23" w:name="X7eddea8de9bad5d8bf7956926731e92f688179a"/>
    <w:p>
      <w:pPr>
        <w:pStyle w:val="Heading2"/>
      </w:pPr>
      <w:r>
        <w:t xml:space="preserve">Key Findings: Challenges and Opportunities in Kyoto’s Mechanical Engineering Landscape</w:t>
      </w:r>
    </w:p>
    <w:p>
      <w:pPr>
        <w:pStyle w:val="FirstParagraph"/>
      </w:pPr>
      <w:r>
        <w:t xml:space="preserve">The findings reveal that mechanical engineers in</w:t>
      </w:r>
      <w:r>
        <w:t xml:space="preserve"> </w:t>
      </w:r>
      <w:r>
        <w:rPr>
          <w:bCs/>
          <w:b/>
        </w:rPr>
        <w:t xml:space="preserve">Japan Kyoto</w:t>
      </w:r>
      <w:r>
        <w:t xml:space="preserve"> </w:t>
      </w:r>
      <w:r>
        <w:t xml:space="preserve">face unique challenges, such as balancing automation with the preservation of traditional crafts. For example, while robotic systems can enhance productivity in manufacturing, they may undermine the manual skills required for heritage industries. Conversely, opportunities abound in areas like green engineering and smart city development. Kyoto’s emphasis on sustainability has led to projects such as solar-powered mechanical systems for public transport and energy-efficient HVAC technologies tailored to traditional Japanese architecture.</w:t>
      </w:r>
    </w:p>
    <w:p>
      <w:pPr>
        <w:pStyle w:val="BodyText"/>
      </w:pPr>
      <w:r>
        <w:t xml:space="preserve">Another significant insight is the role of education in shaping</w:t>
      </w:r>
      <w:r>
        <w:t xml:space="preserve"> </w:t>
      </w:r>
      <w:r>
        <w:rPr>
          <w:bCs/>
          <w:b/>
        </w:rPr>
        <w:t xml:space="preserve">Mechanical Engineer</w:t>
      </w:r>
      <w:r>
        <w:t xml:space="preserve">s for this region. Kyoto’s engineering programs emphasize not only technical skills but also cultural awareness, ensuring graduates can address both modern and historical challenges. This aligns with Japan’s broader goal of fostering engineers who contribute to societal progress while respecting local traditions.</w:t>
      </w:r>
    </w:p>
    <w:bookmarkEnd w:id="23"/>
    <w:bookmarkStart w:id="24" w:name="X4a78f1b4b37b57f6eaa4531ad486d0f9e64b1a3"/>
    <w:p>
      <w:pPr>
        <w:pStyle w:val="Heading2"/>
      </w:pPr>
      <w:r>
        <w:t xml:space="preserve">Discussion: The Future of Mechanical Engineering in Kyoto</w:t>
      </w:r>
    </w:p>
    <w:p>
      <w:pPr>
        <w:pStyle w:val="FirstParagraph"/>
      </w:pPr>
      <w:r>
        <w:t xml:space="preserve">The discussion section critically evaluates the implications of the findings for</w:t>
      </w:r>
      <w:r>
        <w:t xml:space="preserve"> </w:t>
      </w:r>
      <w:r>
        <w:rPr>
          <w:bCs/>
          <w:b/>
        </w:rPr>
        <w:t xml:space="preserve">Mechanical Engineer</w:t>
      </w:r>
      <w:r>
        <w:t xml:space="preserve"> </w:t>
      </w:r>
      <w:r>
        <w:t xml:space="preserve">ing education and practice in</w:t>
      </w:r>
      <w:r>
        <w:t xml:space="preserve"> </w:t>
      </w:r>
      <w:r>
        <w:rPr>
          <w:bCs/>
          <w:b/>
        </w:rPr>
        <w:t xml:space="preserve">Japan Kyoto</w:t>
      </w:r>
      <w:r>
        <w:t xml:space="preserve">. It argues that the integration of AI and IoT technologies into mechanical systems is inevitable, but must be done thoughtfully to preserve Kyoto’s cultural identity. For instance, engineers could develop smart sensors to monitor structural health in ancient temples without compromising their aesthetic or historical value.</w:t>
      </w:r>
    </w:p>
    <w:p>
      <w:pPr>
        <w:pStyle w:val="BodyText"/>
      </w:pPr>
      <w:r>
        <w:t xml:space="preserve">The thesis also highlights the importance of international collaboration. Kyoto’s engineering community has partnered with institutions in Germany and the United States to advance fields like additive manufacturing and materials science. Such partnerships position</w:t>
      </w:r>
      <w:r>
        <w:t xml:space="preserve"> </w:t>
      </w:r>
      <w:r>
        <w:rPr>
          <w:bCs/>
          <w:b/>
        </w:rPr>
        <w:t xml:space="preserve">Japan Kyoto</w:t>
      </w:r>
      <w:r>
        <w:t xml:space="preserve"> </w:t>
      </w:r>
      <w:r>
        <w:t xml:space="preserve">as a global leader in innovation, while reinforcing the role of</w:t>
      </w:r>
      <w:r>
        <w:t xml:space="preserve"> </w:t>
      </w:r>
      <w:r>
        <w:rPr>
          <w:bCs/>
          <w:b/>
        </w:rPr>
        <w:t xml:space="preserve">Mechanical Engineer</w:t>
      </w:r>
      <w:r>
        <w:t xml:space="preserve">s as problem-solvers at the intersection of technology and culture.</w:t>
      </w:r>
    </w:p>
    <w:bookmarkEnd w:id="24"/>
    <w:bookmarkStart w:id="25" w:name="Xb8486646b479d6a48c15a7eecb88fdaa1e8bb23"/>
    <w:p>
      <w:pPr>
        <w:pStyle w:val="Heading2"/>
      </w:pPr>
      <w:r>
        <w:t xml:space="preserve">Conclusion: A Vision for Mechanical Engineering in Kyoto’s Next Decade</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Mechanical Engineer</w:t>
      </w:r>
      <w:r>
        <w:t xml:space="preserve"> </w:t>
      </w:r>
      <w:r>
        <w:t xml:space="preserve">ing in</w:t>
      </w:r>
      <w:r>
        <w:t xml:space="preserve"> </w:t>
      </w:r>
      <w:r>
        <w:rPr>
          <w:bCs/>
          <w:b/>
        </w:rPr>
        <w:t xml:space="preserve">Japan Kyoto</w:t>
      </w:r>
      <w:r>
        <w:t xml:space="preserve"> </w:t>
      </w:r>
      <w:r>
        <w:t xml:space="preserve">is a field defined by its ability to harmonize tradition with technological progress. The challenges faced by engineers in this region are not only technical but also ethical and cultural, requiring a multidisciplinary approach. As Kyoto continues to innovate, the role of mechanical engineers will remain central to shaping sustainable, resilient communities that honor their past while embracing the future.</w:t>
      </w:r>
    </w:p>
    <w:p>
      <w:pPr>
        <w:pStyle w:val="BodyText"/>
      </w:pPr>
      <w:r>
        <w:t xml:space="preserve">The thesis underscores the importance of interdisciplinary education and research for</w:t>
      </w:r>
      <w:r>
        <w:t xml:space="preserve"> </w:t>
      </w:r>
      <w:r>
        <w:rPr>
          <w:bCs/>
          <w:b/>
        </w:rPr>
        <w:t xml:space="preserve">Mechanical Engineer</w:t>
      </w:r>
      <w:r>
        <w:t xml:space="preserve">s in Japan. By leveraging Kyoto’s unique position as a bridge between history and modernity, engineers can contribute to global solutions in energy efficiency, robotics, and sustainable design. This work serves as a foundation for further research into how mechanical engineering can drive holistic development in culturally rich environments like</w:t>
      </w:r>
      <w:r>
        <w:t xml:space="preserve"> </w:t>
      </w:r>
      <w:r>
        <w:rPr>
          <w:bCs/>
          <w:b/>
        </w:rPr>
        <w:t xml:space="preserve">Japan Kyoto</w:t>
      </w:r>
      <w:r>
        <w:t xml:space="preserve">.</w:t>
      </w:r>
    </w:p>
    <w:p>
      <w:pPr>
        <w:pStyle w:val="BodyText"/>
      </w:pPr>
      <w:r>
        <w:rPr>
          <w:iCs/>
          <w:i/>
        </w:rPr>
        <w:t xml:space="preserve">This Master Thesis is submitted as part of the requirements for the Master of Engineering program at [Your University Name], with a focus on mechanical engineering and regional innovation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2026-07-15T18:45:32Z</dcterms:created>
  <dcterms:modified xsi:type="dcterms:W3CDTF">2026-07-15T18:45:32Z</dcterms:modified>
</cp:coreProperties>
</file>

<file path=docProps/custom.xml><?xml version="1.0" encoding="utf-8"?>
<Properties xmlns="http://schemas.openxmlformats.org/officeDocument/2006/custom-properties" xmlns:vt="http://schemas.openxmlformats.org/officeDocument/2006/docPropsVTypes"/>
</file>