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8" w:name="X7e7ddf80ffb1a7b084619dea0fe827b1f95589a"/>
    <w:p>
      <w:pPr>
        <w:pStyle w:val="Heading1"/>
      </w:pPr>
      <w:r>
        <w:t xml:space="preserve">Master Thesis in Mechanical Engineering for Kuwait City</w:t>
      </w:r>
    </w:p>
    <w:p>
      <w:pPr>
        <w:pStyle w:val="FirstParagraph"/>
      </w:pPr>
      <w:r>
        <w:rPr>
          <w:bCs/>
          <w:b/>
        </w:rPr>
        <w:t xml:space="preserve">Master Thesis:</w:t>
      </w:r>
      <w:r>
        <w:t xml:space="preserve"> </w:t>
      </w:r>
      <w:r>
        <w:t xml:space="preserve">This document presents a comprehensive exploration of the role of a</w:t>
      </w:r>
      <w:r>
        <w:t xml:space="preserve"> </w:t>
      </w:r>
      <w:r>
        <w:rPr>
          <w:bCs/>
          <w:b/>
        </w:rPr>
        <w:t xml:space="preserve">Mechanical Engineer</w:t>
      </w:r>
      <w:r>
        <w:t xml:space="preserve"> </w:t>
      </w:r>
      <w:r>
        <w:t xml:space="preserve">in addressing the unique challenges and opportunities faced by Kuwait City, Kuwait. The study focuses on the integration of advanced mechanical engineering principles to support sustainable development, energy efficiency, and infrastructure resilience in this rapidly urbanizing region.</w:t>
      </w:r>
    </w:p>
    <w:bookmarkStart w:id="20" w:name="introduction"/>
    <w:p>
      <w:pPr>
        <w:pStyle w:val="Heading2"/>
      </w:pPr>
      <w:r>
        <w:t xml:space="preserve">Introduction</w:t>
      </w:r>
    </w:p>
    <w:p>
      <w:pPr>
        <w:pStyle w:val="FirstParagraph"/>
      </w:pPr>
      <w:r>
        <w:t xml:space="preserve">Kuwait City, as the capital of Kuwait and a hub for economic activity in the Gulf region, presents distinct environmental and infrastructural challenges that demand specialized solutions from mechanical engineers. The city’s extreme climate—characterized by scorching summers, limited rainfall, and high humidity—requires innovative approaches to building design, energy systems, and water management. This</w:t>
      </w:r>
      <w:r>
        <w:t xml:space="preserve"> </w:t>
      </w:r>
      <w:r>
        <w:rPr>
          <w:bCs/>
          <w:b/>
        </w:rPr>
        <w:t xml:space="preserve">Master Thesis</w:t>
      </w:r>
      <w:r>
        <w:t xml:space="preserve"> </w:t>
      </w:r>
      <w:r>
        <w:t xml:space="preserve">investigates how a</w:t>
      </w:r>
      <w:r>
        <w:t xml:space="preserve"> </w:t>
      </w:r>
      <w:r>
        <w:rPr>
          <w:bCs/>
          <w:b/>
        </w:rPr>
        <w:t xml:space="preserve">Mechanical Engineer</w:t>
      </w:r>
      <w:r>
        <w:t xml:space="preserve"> </w:t>
      </w:r>
      <w:r>
        <w:t xml:space="preserve">can contribute to the development of sustainable technologies and systems tailored to Kuwait City’s unique context.</w:t>
      </w:r>
    </w:p>
    <w:bookmarkEnd w:id="20"/>
    <w:bookmarkStart w:id="21" w:name="literature-review"/>
    <w:p>
      <w:pPr>
        <w:pStyle w:val="Heading2"/>
      </w:pPr>
      <w:r>
        <w:t xml:space="preserve">Literature Review</w:t>
      </w:r>
    </w:p>
    <w:p>
      <w:pPr>
        <w:pStyle w:val="FirstParagraph"/>
      </w:pPr>
      <w:r>
        <w:t xml:space="preserve">The existing body of research highlights the growing importance of mechanical engineering in arid regions. For instance, studies on solar energy utilization in the Middle East emphasize the potential for photovoltaic systems to mitigate reliance on fossil fuels, a critical concern for Kuwait’s oil-dependent economy. Additionally, advancements in heat exchanger technology and air conditioning systems have been proposed to counteract the city’s extreme temperatures.</w:t>
      </w:r>
    </w:p>
    <w:p>
      <w:pPr>
        <w:pStyle w:val="BodyText"/>
      </w:pPr>
      <w:r>
        <w:t xml:space="preserve">However, gaps remain in addressing localized challenges such as desertification of urban spaces, water scarcity due to over-extraction from underground aquifers, and the need for energy-efficient transportation systems. This thesis bridges these gaps by proposing novel frameworks tailored to Kuwait City’s socio-economic and environmental conditions.</w:t>
      </w:r>
    </w:p>
    <w:bookmarkEnd w:id="21"/>
    <w:bookmarkStart w:id="22" w:name="research-objectives"/>
    <w:p>
      <w:pPr>
        <w:pStyle w:val="Heading2"/>
      </w:pPr>
      <w:r>
        <w:t xml:space="preserve">Research Objectives</w:t>
      </w:r>
    </w:p>
    <w:p>
      <w:pPr>
        <w:numPr>
          <w:ilvl w:val="0"/>
          <w:numId w:val="1001"/>
        </w:numPr>
        <w:pStyle w:val="Compact"/>
      </w:pPr>
      <w:r>
        <w:t xml:space="preserve">To analyze the current state of mechanical engineering practices in Kuwait City.</w:t>
      </w:r>
    </w:p>
    <w:p>
      <w:pPr>
        <w:numPr>
          <w:ilvl w:val="0"/>
          <w:numId w:val="1001"/>
        </w:numPr>
        <w:pStyle w:val="Compact"/>
      </w:pPr>
      <w:r>
        <w:t xml:space="preserve">To identify key challenges faced by the city in sectors such as energy, infrastructure, and environmental sustainability.</w:t>
      </w:r>
    </w:p>
    <w:p>
      <w:pPr>
        <w:numPr>
          <w:ilvl w:val="0"/>
          <w:numId w:val="1001"/>
        </w:numPr>
        <w:pStyle w:val="Compact"/>
      </w:pPr>
      <w:r>
        <w:t xml:space="preserve">To propose innovative solutions developed by a</w:t>
      </w:r>
      <w:r>
        <w:t xml:space="preserve"> </w:t>
      </w:r>
      <w:r>
        <w:rPr>
          <w:bCs/>
          <w:b/>
        </w:rPr>
        <w:t xml:space="preserve">Mechanical Engineer</w:t>
      </w:r>
      <w:r>
        <w:t xml:space="preserve"> </w:t>
      </w:r>
      <w:r>
        <w:t xml:space="preserve">to enhance efficiency and reduce environmental impact.</w:t>
      </w:r>
    </w:p>
    <w:bookmarkEnd w:id="22"/>
    <w:bookmarkStart w:id="23" w:name="methodology"/>
    <w:p>
      <w:pPr>
        <w:pStyle w:val="Heading2"/>
      </w:pPr>
      <w:r>
        <w:t xml:space="preserve">Methodology</w:t>
      </w:r>
    </w:p>
    <w:p>
      <w:pPr>
        <w:pStyle w:val="FirstParagraph"/>
      </w:pPr>
      <w:r>
        <w:t xml:space="preserve">The research methodology employed in this thesis combines qualitative analysis with case studies of existing projects in Kuwait City. Data was gathered from government reports, academic journals, and interviews with professionals working in the field of mechanical engineering within the region. The study also incorporates simulations using computational fluid dynamics (CFD) to model thermal performance of buildings under Kuwait’s climatic conditions.</w:t>
      </w:r>
    </w:p>
    <w:p>
      <w:pPr>
        <w:pStyle w:val="BodyText"/>
      </w:pPr>
      <w:r>
        <w:t xml:space="preserve">Moreover, this thesis evaluates international best practices and adapts them to the local context. For example, while passive cooling techniques are widely used in Mediterranean climates, their application in Kuwait City requires modifications to account for higher solar radiation and lower humidity levels.</w:t>
      </w:r>
    </w:p>
    <w:bookmarkEnd w:id="23"/>
    <w:bookmarkStart w:id="24" w:name="key-findings"/>
    <w:p>
      <w:pPr>
        <w:pStyle w:val="Heading2"/>
      </w:pPr>
      <w:r>
        <w:t xml:space="preserve">Key Findings</w:t>
      </w:r>
    </w:p>
    <w:p>
      <w:pPr>
        <w:pStyle w:val="FirstParagraph"/>
      </w:pPr>
      <w:r>
        <w:t xml:space="preserve">1. **Energy Consumption Patterns:** Kuwait City’s energy demand is heavily skewed toward air conditioning, accounting for over 60% of total electricity usage. A</w:t>
      </w:r>
      <w:r>
        <w:t xml:space="preserve"> </w:t>
      </w:r>
      <w:r>
        <w:rPr>
          <w:bCs/>
          <w:b/>
        </w:rPr>
        <w:t xml:space="preserve">Mechanical Engineer</w:t>
      </w:r>
      <w:r>
        <w:t xml:space="preserve"> </w:t>
      </w:r>
      <w:r>
        <w:t xml:space="preserve">could optimize HVAC systems by integrating smart thermostats and variable refrigerant flow (VRF) technologies.</w:t>
      </w:r>
    </w:p>
    <w:p>
      <w:pPr>
        <w:pStyle w:val="BodyText"/>
      </w:pPr>
      <w:r>
        <w:t xml:space="preserve">2. **Water Desalination:** Mechanical engineers play a pivotal role in improving the efficiency of desalination plants, which supply nearly 90% of Kuwait’s fresh water. Innovations such as reverse osmosis membranes with higher salt rejection rates could reduce energy consumption and maintenance costs.</w:t>
      </w:r>
    </w:p>
    <w:p>
      <w:pPr>
        <w:pStyle w:val="BodyText"/>
      </w:pPr>
      <w:r>
        <w:t xml:space="preserve">3. **Sustainable Transportation:** The thesis explores the feasibility of electric vehicles (EVs) in Kuwait City, proposing the development of solar-powered charging stations and hybrid public transit systems to reduce carbon emissions.</w:t>
      </w:r>
    </w:p>
    <w:bookmarkEnd w:id="24"/>
    <w:bookmarkStart w:id="25" w:name="proposed-solutions"/>
    <w:p>
      <w:pPr>
        <w:pStyle w:val="Heading2"/>
      </w:pPr>
      <w:r>
        <w:t xml:space="preserve">Proposed Solutions</w:t>
      </w:r>
    </w:p>
    <w:p>
      <w:pPr>
        <w:pStyle w:val="FirstParagraph"/>
      </w:pPr>
      <w:r>
        <w:t xml:space="preserve">The thesis outlines three primary initiatives for a</w:t>
      </w:r>
      <w:r>
        <w:t xml:space="preserve"> </w:t>
      </w:r>
      <w:r>
        <w:rPr>
          <w:bCs/>
          <w:b/>
        </w:rPr>
        <w:t xml:space="preserve">Mechanical Engineer</w:t>
      </w:r>
      <w:r>
        <w:t xml:space="preserve"> </w:t>
      </w:r>
      <w:r>
        <w:t xml:space="preserve">working in Kuwait City:</w:t>
      </w:r>
    </w:p>
    <w:p>
      <w:pPr>
        <w:numPr>
          <w:ilvl w:val="0"/>
          <w:numId w:val="1002"/>
        </w:numPr>
        <w:pStyle w:val="Compact"/>
      </w:pPr>
      <w:r>
        <w:rPr>
          <w:bCs/>
          <w:b/>
        </w:rPr>
        <w:t xml:space="preserve">Smart Building Systems:</w:t>
      </w:r>
      <w:r>
        <w:t xml:space="preserve"> </w:t>
      </w:r>
      <w:r>
        <w:t xml:space="preserve">Implementing IoT-enabled HVAC systems that adjust temperature and airflow based on occupancy and weather forecasts.</w:t>
      </w:r>
    </w:p>
    <w:p>
      <w:pPr>
        <w:numPr>
          <w:ilvl w:val="0"/>
          <w:numId w:val="1002"/>
        </w:numPr>
        <w:pStyle w:val="Compact"/>
      </w:pPr>
      <w:r>
        <w:rPr>
          <w:bCs/>
          <w:b/>
        </w:rPr>
        <w:t xml:space="preserve">Desalination Plant Upgrades:</w:t>
      </w:r>
      <w:r>
        <w:t xml:space="preserve"> </w:t>
      </w:r>
      <w:r>
        <w:t xml:space="preserve">Retrofitting existing plants with high-efficiency heat exchangers and energy recovery devices to cut electricity usage by up to 30%.</w:t>
      </w:r>
    </w:p>
    <w:p>
      <w:pPr>
        <w:numPr>
          <w:ilvl w:val="0"/>
          <w:numId w:val="1002"/>
        </w:numPr>
        <w:pStyle w:val="Compact"/>
      </w:pPr>
      <w:r>
        <w:rPr>
          <w:bCs/>
          <w:b/>
        </w:rPr>
        <w:t xml:space="preserve">Urban Cooling Strategies:</w:t>
      </w:r>
      <w:r>
        <w:t xml:space="preserve"> </w:t>
      </w:r>
      <w:r>
        <w:t xml:space="preserve">Designing green roofs, shaded walkways, and reflective surfaces to reduce the urban heat island effect.</w:t>
      </w:r>
    </w:p>
    <w:bookmarkEnd w:id="25"/>
    <w:bookmarkStart w:id="27"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critical role of a</w:t>
      </w:r>
      <w:r>
        <w:t xml:space="preserve"> </w:t>
      </w:r>
      <w:r>
        <w:rPr>
          <w:bCs/>
          <w:b/>
        </w:rPr>
        <w:t xml:space="preserve">Mechanical Engineer</w:t>
      </w:r>
      <w:r>
        <w:t xml:space="preserve"> </w:t>
      </w:r>
      <w:r>
        <w:t xml:space="preserve">in shaping the future of Kuwait City. By addressing challenges such as energy inefficiency, water scarcity, and extreme climatic conditions, mechanical engineers can drive sustainable development in line with Kuwait’s Vision 2035 goals. The proposed solutions not only enhance the quality of life for residents but also position Kuwait City as a model for urban innovation in arid regions.</w:t>
      </w:r>
    </w:p>
    <w:bookmarkStart w:id="26" w:name="future-work"/>
    <w:p>
      <w:pPr>
        <w:pStyle w:val="Heading3"/>
      </w:pPr>
      <w:r>
        <w:t xml:space="preserve">Future Work</w:t>
      </w:r>
    </w:p>
    <w:p>
      <w:pPr>
        <w:pStyle w:val="FirstParagraph"/>
      </w:pPr>
      <w:r>
        <w:t xml:space="preserve">Further research is needed to evaluate the long-term economic and environmental impacts of the proposed solutions. Collaboration between mechanical engineers, urban planners, and policymakers in Kuwait City will be essential to ensure successful implementation. This thesis serves as a foundational framework for future studies aimed at advancing mechanical engineering practices in Kuwait’s capital.</w:t>
      </w:r>
    </w:p>
    <w:p>
      <w:pPr>
        <w:pStyle w:val="BodyText"/>
      </w:pPr>
      <w:r>
        <w:rPr>
          <w:bCs/>
          <w:b/>
        </w:rPr>
        <w:t xml:space="preserve">Keywords:</w:t>
      </w:r>
      <w:r>
        <w:t xml:space="preserve"> </w:t>
      </w:r>
      <w:r>
        <w:t xml:space="preserve">Mechanical Engineer, Master Thesis, Kuwait City, Sustainable Development, Energy Efficiency</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Kuwait City</dc:title>
  <dc:creator/>
  <dc:language>en</dc:language>
  <cp:keywords/>
  <dcterms:created xsi:type="dcterms:W3CDTF">2026-04-22T18:05:29Z</dcterms:created>
  <dcterms:modified xsi:type="dcterms:W3CDTF">2026-04-22T18:05:29Z</dcterms:modified>
</cp:coreProperties>
</file>

<file path=docProps/custom.xml><?xml version="1.0" encoding="utf-8"?>
<Properties xmlns="http://schemas.openxmlformats.org/officeDocument/2006/custom-properties" xmlns:vt="http://schemas.openxmlformats.org/officeDocument/2006/docPropsVTypes"/>
</file>