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1695ea83abb28fff17e9e9d0551479b4fc9ae10"/>
    <w:p>
      <w:pPr>
        <w:pStyle w:val="Heading1"/>
      </w:pPr>
      <w:r>
        <w:t xml:space="preserve">Master Thesis: Advancements and Challenges in Mechanical Engineering for Sustainable Industrial Development in Pakistan Islamabad</w:t>
      </w:r>
    </w:p>
    <w:p>
      <w:pPr>
        <w:pStyle w:val="FirstParagraph"/>
      </w:pPr>
      <w:r>
        <w:rPr>
          <w:bCs/>
          <w:b/>
        </w:rPr>
        <w:t xml:space="preserve">Master Thesis</w:t>
      </w:r>
      <w:r>
        <w:t xml:space="preserve"> </w:t>
      </w:r>
      <w:r>
        <w:t xml:space="preserve">is a pivotal academic requirement for graduate students pursuing advanced studies in specialized fields, including Mechanical Engineering. In the context of</w:t>
      </w:r>
      <w:r>
        <w:t xml:space="preserve"> </w:t>
      </w:r>
      <w:r>
        <w:rPr>
          <w:bCs/>
          <w:b/>
        </w:rPr>
        <w:t xml:space="preserve">Pakistan Islamabad</w:t>
      </w:r>
      <w:r>
        <w:t xml:space="preserve">, a city recognized as the political and administrative hub of the country, this thesis aims to explore how mechanical engineering innovations can address pressing industrial challenges while aligning with national development goals. The focus on</w:t>
      </w:r>
      <w:r>
        <w:t xml:space="preserve"> </w:t>
      </w:r>
      <w:r>
        <w:rPr>
          <w:bCs/>
          <w:b/>
        </w:rPr>
        <w:t xml:space="preserve">Mechanical Engineer</w:t>
      </w:r>
      <w:r>
        <w:t xml:space="preserve"> </w:t>
      </w:r>
      <w:r>
        <w:t xml:space="preserve">expertise is critical, as it underpins technological progress in sectors such as energy, manufacturing, and infrastructure—domains vital to Pakistan's economic growth.</w:t>
      </w:r>
    </w:p>
    <w:bookmarkStart w:id="20" w:name="introduction"/>
    <w:p>
      <w:pPr>
        <w:pStyle w:val="Heading2"/>
      </w:pPr>
      <w:r>
        <w:t xml:space="preserve">Introduction</w:t>
      </w:r>
    </w:p>
    <w:p>
      <w:pPr>
        <w:pStyle w:val="FirstParagraph"/>
      </w:pPr>
      <w:r>
        <w:rPr>
          <w:bCs/>
          <w:b/>
        </w:rPr>
        <w:t xml:space="preserve">Pakistan Islamabad</w:t>
      </w:r>
      <w:r>
        <w:t xml:space="preserve"> </w:t>
      </w:r>
      <w:r>
        <w:t xml:space="preserve">serves as a melting pot for academic institutions, research organizations, and industries that drive technological advancements. However, the region faces significant challenges in harnessing the full potential of mechanical engineering to meet growing industrial demands. This</w:t>
      </w:r>
      <w:r>
        <w:t xml:space="preserve"> </w:t>
      </w:r>
      <w:r>
        <w:rPr>
          <w:bCs/>
          <w:b/>
        </w:rPr>
        <w:t xml:space="preserve">Master Thesis</w:t>
      </w:r>
      <w:r>
        <w:t xml:space="preserve"> </w:t>
      </w:r>
      <w:r>
        <w:t xml:space="preserve">investigates these challenges while proposing actionable strategies for</w:t>
      </w:r>
      <w:r>
        <w:t xml:space="preserve"> </w:t>
      </w:r>
      <w:r>
        <w:rPr>
          <w:bCs/>
          <w:b/>
        </w:rPr>
        <w:t xml:space="preserve">Mechanical Engineers</w:t>
      </w:r>
      <w:r>
        <w:t xml:space="preserve"> </w:t>
      </w:r>
      <w:r>
        <w:t xml:space="preserve">to contribute to sustainable development in Islamabad.</w:t>
      </w:r>
    </w:p>
    <w:bookmarkEnd w:id="20"/>
    <w:bookmarkStart w:id="21" w:name="research-objectives"/>
    <w:p>
      <w:pPr>
        <w:pStyle w:val="Heading2"/>
      </w:pPr>
      <w:r>
        <w:t xml:space="preserve">Research Objectives</w:t>
      </w:r>
    </w:p>
    <w:p>
      <w:pPr>
        <w:numPr>
          <w:ilvl w:val="0"/>
          <w:numId w:val="1001"/>
        </w:numPr>
        <w:pStyle w:val="Compact"/>
      </w:pPr>
      <w:r>
        <w:t xml:space="preserve">To analyze the current state of mechanical engineering education and industrial practices in Islamabad.</w:t>
      </w:r>
    </w:p>
    <w:p>
      <w:pPr>
        <w:numPr>
          <w:ilvl w:val="0"/>
          <w:numId w:val="1001"/>
        </w:numPr>
        <w:pStyle w:val="Compact"/>
      </w:pPr>
      <w:r>
        <w:t xml:space="preserve">To identify gaps between academic training and industry requirements for</w:t>
      </w:r>
      <w:r>
        <w:t xml:space="preserve"> </w:t>
      </w:r>
      <w:r>
        <w:rPr>
          <w:bCs/>
          <w:b/>
        </w:rPr>
        <w:t xml:space="preserve">Mechanical Engineers</w:t>
      </w:r>
      <w:r>
        <w:t xml:space="preserve">.</w:t>
      </w:r>
    </w:p>
    <w:p>
      <w:pPr>
        <w:numPr>
          <w:ilvl w:val="0"/>
          <w:numId w:val="1001"/>
        </w:numPr>
        <w:pStyle w:val="Compact"/>
      </w:pPr>
      <w:r>
        <w:t xml:space="preserve">To propose frameworks for integrating renewable energy technologies into industrial processes.</w:t>
      </w:r>
    </w:p>
    <w:p>
      <w:pPr>
        <w:numPr>
          <w:ilvl w:val="0"/>
          <w:numId w:val="1001"/>
        </w:numPr>
        <w:pStyle w:val="Compact"/>
      </w:pPr>
      <w:r>
        <w:t xml:space="preserve">To evaluate the role of policy and government initiatives in fostering innovation among mechanical engineers in Islamabad.</w:t>
      </w:r>
    </w:p>
    <w:bookmarkEnd w:id="21"/>
    <w:bookmarkStart w:id="22" w:name="literature-review"/>
    <w:p>
      <w:pPr>
        <w:pStyle w:val="Heading2"/>
      </w:pPr>
      <w:r>
        <w:t xml:space="preserve">Literature Review</w:t>
      </w:r>
    </w:p>
    <w:p>
      <w:pPr>
        <w:pStyle w:val="FirstParagraph"/>
      </w:pPr>
      <w:r>
        <w:t xml:space="preserve">Existing studies highlight the transformative potential of mechanical engineering in addressing energy poverty and environmental degradation in Pakistan. For instance, research by the National Engineering Services Pakistan (NESPAK) underscores the need for localized solutions tailored to Islamabad's industrial landscape. A 2023 study published in the</w:t>
      </w:r>
      <w:r>
        <w:t xml:space="preserve"> </w:t>
      </w:r>
      <w:r>
        <w:rPr>
          <w:iCs/>
          <w:i/>
        </w:rPr>
        <w:t xml:space="preserve">Pakistan Journal of Engineering Research</w:t>
      </w:r>
      <w:r>
        <w:t xml:space="preserve"> </w:t>
      </w:r>
      <w:r>
        <w:t xml:space="preserve">emphasized that</w:t>
      </w:r>
      <w:r>
        <w:t xml:space="preserve"> </w:t>
      </w:r>
      <w:r>
        <w:rPr>
          <w:bCs/>
          <w:b/>
        </w:rPr>
        <w:t xml:space="preserve">Mechanical Engineers</w:t>
      </w:r>
      <w:r>
        <w:t xml:space="preserve"> </w:t>
      </w:r>
      <w:r>
        <w:t xml:space="preserve">in Islamabad must prioritize energy efficiency and waste reduction to meet Sustainable Development Goals (SDGs). However, these efforts are often hindered by insufficient funding, outdated infrastructure, and a lack of collaboration between academia and industry.</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comprehensive insights. Primary data is collected through interviews with 50 mechanical engineers in Islamabad, while secondary data includes government reports, academic journals, and industry white papers. Case studies of successful projects—such as the implementation of solar-powered HVAC systems in Islamabad's industrial zones—are analyzed to derive practical recommendations for</w:t>
      </w:r>
      <w:r>
        <w:t xml:space="preserve"> </w:t>
      </w:r>
      <w:r>
        <w:rPr>
          <w:bCs/>
          <w:b/>
        </w:rPr>
        <w:t xml:space="preserve">Mechanical Engineers</w:t>
      </w:r>
      <w:r>
        <w:t xml:space="preserve">. Surveys distributed to students at institutions like the National University of Sciences and Technology (NUST) provide data on educational gaps and career aspirations.</w:t>
      </w:r>
    </w:p>
    <w:bookmarkEnd w:id="23"/>
    <w:bookmarkStart w:id="24" w:name="key-findings"/>
    <w:p>
      <w:pPr>
        <w:pStyle w:val="Heading2"/>
      </w:pPr>
      <w:r>
        <w:t xml:space="preserve">Key Findings</w:t>
      </w:r>
    </w:p>
    <w:p>
      <w:pPr>
        <w:numPr>
          <w:ilvl w:val="0"/>
          <w:numId w:val="1002"/>
        </w:numPr>
        <w:pStyle w:val="Compact"/>
      </w:pPr>
      <w:r>
        <w:rPr>
          <w:bCs/>
          <w:b/>
        </w:rPr>
        <w:t xml:space="preserve">Pakistan Islamabad</w:t>
      </w:r>
      <w:r>
        <w:t xml:space="preserve"> </w:t>
      </w:r>
      <w:r>
        <w:t xml:space="preserve">lacks a centralized platform for mechanical engineers to collaborate on cross-sector projects, such as smart grid technologies or energy-efficient manufacturing.</w:t>
      </w:r>
    </w:p>
    <w:p>
      <w:pPr>
        <w:numPr>
          <w:ilvl w:val="0"/>
          <w:numId w:val="1002"/>
        </w:numPr>
        <w:pStyle w:val="Compact"/>
      </w:pPr>
      <w:r>
        <w:t xml:space="preserve">Mechanical engineering curricula in Islamabad often focus on theoretical concepts without emphasizing hands-on training in emerging fields like additive manufacturing and automation.</w:t>
      </w:r>
    </w:p>
    <w:p>
      <w:pPr>
        <w:numPr>
          <w:ilvl w:val="0"/>
          <w:numId w:val="1002"/>
        </w:numPr>
        <w:pStyle w:val="Compact"/>
      </w:pPr>
      <w:r>
        <w:t xml:space="preserve">Industry leaders in Islamabad cite a shortage of skilled</w:t>
      </w:r>
      <w:r>
        <w:t xml:space="preserve"> </w:t>
      </w:r>
      <w:r>
        <w:rPr>
          <w:bCs/>
          <w:b/>
        </w:rPr>
        <w:t xml:space="preserve">Mechanical Engineers</w:t>
      </w:r>
      <w:r>
        <w:t xml:space="preserve"> </w:t>
      </w:r>
      <w:r>
        <w:t xml:space="preserve">capable of adapting to Industry 4.0 technologies, such as IoT-integrated systems.</w:t>
      </w:r>
    </w:p>
    <w:p>
      <w:pPr>
        <w:numPr>
          <w:ilvl w:val="0"/>
          <w:numId w:val="1002"/>
        </w:numPr>
        <w:pStyle w:val="Compact"/>
      </w:pPr>
      <w:r>
        <w:t xml:space="preserve">Policymakers have yet to develop incentives for private-sector investment in mechanical engineering research, despite the high demand for sustainable infrastructure solutions.</w:t>
      </w:r>
    </w:p>
    <w:bookmarkEnd w:id="24"/>
    <w:bookmarkStart w:id="25" w:name="proposed-solutions"/>
    <w:p>
      <w:pPr>
        <w:pStyle w:val="Heading2"/>
      </w:pPr>
      <w:r>
        <w:t xml:space="preserve">Proposed Solutions</w:t>
      </w:r>
    </w:p>
    <w:p>
      <w:pPr>
        <w:pStyle w:val="FirstParagraph"/>
      </w:pPr>
      <w:r>
        <w:t xml:space="preserve">To bridge these gaps, this thesis recommends the following:</w:t>
      </w:r>
    </w:p>
    <w:p>
      <w:pPr>
        <w:numPr>
          <w:ilvl w:val="0"/>
          <w:numId w:val="1003"/>
        </w:numPr>
        <w:pStyle w:val="Compact"/>
      </w:pPr>
      <w:r>
        <w:t xml:space="preserve">Establishing a</w:t>
      </w:r>
      <w:r>
        <w:rPr>
          <w:bCs/>
          <w:b/>
        </w:rPr>
        <w:t xml:space="preserve">Mechanical Engineering Innovation Hub</w:t>
      </w:r>
      <w:r>
        <w:t xml:space="preserve"> </w:t>
      </w:r>
      <w:r>
        <w:t xml:space="preserve">in Islamabad to foster interdisciplinary research and industry partnerships.</w:t>
      </w:r>
    </w:p>
    <w:p>
      <w:pPr>
        <w:numPr>
          <w:ilvl w:val="0"/>
          <w:numId w:val="1003"/>
        </w:numPr>
        <w:pStyle w:val="Compact"/>
      </w:pPr>
      <w:r>
        <w:t xml:space="preserve">Incorporating modules on renewable energy systems, robotics, and data analytics into undergraduate and postgraduate programs for mechanical engineers.</w:t>
      </w:r>
    </w:p>
    <w:p>
      <w:pPr>
        <w:numPr>
          <w:ilvl w:val="0"/>
          <w:numId w:val="1003"/>
        </w:numPr>
        <w:pStyle w:val="Compact"/>
      </w:pPr>
      <w:r>
        <w:t xml:space="preserve">Launching government-sponsored scholarships to attract young talent into mechanical engineering fields relevant to Islamabad's industrial needs.</w:t>
      </w:r>
    </w:p>
    <w:p>
      <w:pPr>
        <w:numPr>
          <w:ilvl w:val="0"/>
          <w:numId w:val="1003"/>
        </w:numPr>
        <w:pStyle w:val="Compact"/>
      </w:pPr>
      <w:r>
        <w:t xml:space="preserve">Campaigning for tax breaks or grants for companies adopting green manufacturing technologies, as advocated by the Pakistan Engineering Council (PEC).</w:t>
      </w:r>
    </w:p>
    <w:bookmarkEnd w:id="25"/>
    <w:bookmarkStart w:id="26" w:name="expected-outcomes"/>
    <w:p>
      <w:pPr>
        <w:pStyle w:val="Heading2"/>
      </w:pPr>
      <w:r>
        <w:t xml:space="preserve">Expected Outcomes</w:t>
      </w:r>
    </w:p>
    <w:p>
      <w:pPr>
        <w:pStyle w:val="FirstParagraph"/>
      </w:pPr>
      <w:r>
        <w:t xml:space="preserve">If implemented, these strategies could position Islamabad as a regional leader in mechanical engineering innovation. A well-trained workforce of</w:t>
      </w:r>
      <w:r>
        <w:t xml:space="preserve"> </w:t>
      </w:r>
      <w:r>
        <w:rPr>
          <w:bCs/>
          <w:b/>
        </w:rPr>
        <w:t xml:space="preserve">Mechanical Engineers</w:t>
      </w:r>
      <w:r>
        <w:t xml:space="preserve"> </w:t>
      </w:r>
      <w:r>
        <w:t xml:space="preserve">would enable industries to reduce operational costs through energy-efficient practices and meet international standards for sustainability. Furthermore, the integration of cutting-edge technologies into local manufacturing could attract foreign investment and boost Pakistan's export potential.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critical role of mechanical engineering in shaping Islamabad's future as a center for technological advancement. By addressing educational, industrial, and policy-related challenges,</w:t>
      </w:r>
      <w:r>
        <w:t xml:space="preserve"> </w:t>
      </w:r>
      <w:r>
        <w:rPr>
          <w:bCs/>
          <w:b/>
        </w:rPr>
        <w:t xml:space="preserve">Mechanical Engineers</w:t>
      </w:r>
      <w:r>
        <w:t xml:space="preserve"> </w:t>
      </w:r>
      <w:r>
        <w:t xml:space="preserve">can drive sustainable development in Pakistan Islamabad. The findings presented here offer a roadmap for academic institutions, policymakers, and industry leaders to collaborate effectively and harness the full potential of mechanical engineering for the nation's prosperity.</w:t>
      </w:r>
    </w:p>
    <w:p>
      <w:pPr>
        <w:pStyle w:val="BodyText"/>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Mechanical Engineering in Pakistan Islamabad</dc:title>
  <dc:creator/>
  <dc:language>en</dc:language>
  <cp:keywords/>
  <dcterms:created xsi:type="dcterms:W3CDTF">2026-07-21T15:12:39Z</dcterms:created>
  <dcterms:modified xsi:type="dcterms:W3CDTF">2026-07-21T15:12:39Z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