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6145246e58a2c2136cb08fecda71144b2995861"/>
    <w:p>
      <w:pPr>
        <w:pStyle w:val="Heading1"/>
      </w:pPr>
      <w:r>
        <w:t xml:space="preserve">Master Thesis: The Role of Mechanical Engineering in Sustainable Urban Development in the Philippines Manila</w:t>
      </w:r>
    </w:p>
    <w:bookmarkStart w:id="20" w:name="abstract"/>
    <w:p>
      <w:pPr>
        <w:pStyle w:val="Heading2"/>
      </w:pPr>
      <w:r>
        <w:t xml:space="preserve">Abstract</w:t>
      </w:r>
    </w:p>
    <w:p>
      <w:pPr>
        <w:pStyle w:val="FirstParagraph"/>
      </w:pPr>
      <w:r>
        <w:t xml:space="preserve">This Master Thesis explores the evolving role of a Mechanical Engineer in addressing urban challenges within the context of Manila, Philippines. As one of Asia’s most densely populated cities, Manila faces significant infrastructural and environmental pressures. This study examines how mechanical engineering principles can be applied to promote sustainability, improve public infrastructure, and support industrial growth in Metro Manila. The research highlights case studies from local industries and academic institutions in the Philippines to demonstrate the practical applications of mechanical engineering solutions tailored to the unique socio-economic conditions of Manila.</w:t>
      </w:r>
    </w:p>
    <w:bookmarkEnd w:id="20"/>
    <w:bookmarkStart w:id="21" w:name="introduction"/>
    <w:p>
      <w:pPr>
        <w:pStyle w:val="Heading2"/>
      </w:pPr>
      <w:r>
        <w:t xml:space="preserve">Introduction</w:t>
      </w:r>
    </w:p>
    <w:p>
      <w:pPr>
        <w:pStyle w:val="FirstParagraph"/>
      </w:pPr>
      <w:r>
        <w:t xml:space="preserve">The Philippines, particularly Manila, has experienced rapid urbanization over the past decade. This growth has intensified demands on energy systems, transportation networks, and waste management infrastructure. As a Mechanical Engineer in Metro Manila, professionals are tasked with innovating solutions to these challenges while adhering to global sustainability standards. This Master Thesis investigates the intersection of mechanical engineering and urban development in Manila, emphasizing the need for localized strategies that align with both national goals and international best practices.</w:t>
      </w:r>
    </w:p>
    <w:bookmarkEnd w:id="21"/>
    <w:bookmarkStart w:id="22" w:name="literature-review"/>
    <w:p>
      <w:pPr>
        <w:pStyle w:val="Heading2"/>
      </w:pPr>
      <w:r>
        <w:t xml:space="preserve">Literature Review</w:t>
      </w:r>
    </w:p>
    <w:p>
      <w:pPr>
        <w:pStyle w:val="FirstParagraph"/>
      </w:pPr>
      <w:r>
        <w:t xml:space="preserve">Previous studies on mechanical engineering in the Philippines have primarily focused on industrial applications, such as manufacturing and renewable energy systems. However, urban-specific challenges—such as traffic congestion, air pollution, and energy inefficiency—have received limited attention. Research conducted by the University of the Philippines Diliman (U.P. Diliman) highlights the potential of mechanical engineering in designing smart grids for Manila’s power distribution system. Similarly, case studies from local firms like</w:t>
      </w:r>
      <w:r>
        <w:t xml:space="preserve"> </w:t>
      </w:r>
      <w:r>
        <w:rPr>
          <w:iCs/>
          <w:i/>
        </w:rPr>
        <w:t xml:space="preserve">Philippine Mechanical Engineering Services</w:t>
      </w:r>
      <w:r>
        <w:t xml:space="preserve"> </w:t>
      </w:r>
      <w:r>
        <w:t xml:space="preserve">demonstrate how HVAC systems can be optimized to reduce energy consumption in high-density residential areas.</w:t>
      </w:r>
    </w:p>
    <w:bookmarkEnd w:id="22"/>
    <w:bookmarkStart w:id="23" w:name="methodology"/>
    <w:p>
      <w:pPr>
        <w:pStyle w:val="Heading2"/>
      </w:pPr>
      <w:r>
        <w:t xml:space="preserve">Methodology</w:t>
      </w:r>
    </w:p>
    <w:p>
      <w:pPr>
        <w:pStyle w:val="FirstParagraph"/>
      </w:pPr>
      <w:r>
        <w:t xml:space="preserve">The research methodology employed a mixed approach, combining qualitative and quantitative data. Surveys were distributed to 50 practicing Mechanical Engineers in Manila, while case studies were conducted at three key institutions: the National Engineering Center of the Philippines (NECP), the Institute of Mechanical Engineers of the Philippines (IMEP), and local engineering firms. Data analysis focused on identifying trends in technological adoption, regulatory compliance, and challenges faced by professionals working in Manila’s dynamic environment.</w:t>
      </w:r>
    </w:p>
    <w:bookmarkEnd w:id="23"/>
    <w:bookmarkStart w:id="24" w:name="case-studies"/>
    <w:p>
      <w:pPr>
        <w:pStyle w:val="Heading2"/>
      </w:pPr>
      <w:r>
        <w:t xml:space="preserve">Case Studies</w:t>
      </w:r>
    </w:p>
    <w:p>
      <w:pPr>
        <w:pStyle w:val="FirstParagraph"/>
      </w:pPr>
      <w:r>
        <w:rPr>
          <w:bCs/>
          <w:b/>
        </w:rPr>
        <w:t xml:space="preserve">Case Study 1: Energy Efficiency in Metro Manila</w:t>
      </w:r>
      <w:r>
        <w:br/>
      </w:r>
      <w:r>
        <w:t xml:space="preserve">A collaboration between the NECP and a local engineering firm led to the redesign of energy systems for public buildings in Pasig City. By integrating solar panels and smart thermostats, the project reduced electricity costs by 30% while meeting Philippine National Standards (PNS) for energy efficiency.</w:t>
      </w:r>
    </w:p>
    <w:p>
      <w:pPr>
        <w:pStyle w:val="BodyText"/>
      </w:pPr>
      <w:r>
        <w:rPr>
          <w:bCs/>
          <w:b/>
        </w:rPr>
        <w:t xml:space="preserve">Case Study 2: Waste Management Innovations</w:t>
      </w:r>
      <w:r>
        <w:br/>
      </w:r>
      <w:r>
        <w:t xml:space="preserve">A Mechanical Engineer from the University of Santo Tomas (UST) developed a compact waste segregation machine tailored for Manila’s narrow alleys. The device, which uses mechanical sorting mechanisms, was tested in Quiapo and proved to increase recycling rates by 40%.</w:t>
      </w:r>
    </w:p>
    <w:bookmarkEnd w:id="24"/>
    <w:bookmarkStart w:id="25" w:name="X5eea95f393bce19daf03cbd36699c1eef0d414c"/>
    <w:p>
      <w:pPr>
        <w:pStyle w:val="Heading2"/>
      </w:pPr>
      <w:r>
        <w:t xml:space="preserve">Challenges Faced by Mechanical Engineers in Manila</w:t>
      </w:r>
    </w:p>
    <w:p>
      <w:pPr>
        <w:pStyle w:val="FirstParagraph"/>
      </w:pPr>
      <w:r>
        <w:t xml:space="preserve">Despite the potential for innovation, several challenges hinder progress. These include:</w:t>
      </w:r>
    </w:p>
    <w:p>
      <w:pPr>
        <w:numPr>
          <w:ilvl w:val="0"/>
          <w:numId w:val="1001"/>
        </w:numPr>
        <w:pStyle w:val="Compact"/>
      </w:pPr>
      <w:r>
        <w:rPr>
          <w:bCs/>
          <w:b/>
        </w:rPr>
        <w:t xml:space="preserve">Limited Funding:</w:t>
      </w:r>
      <w:r>
        <w:t xml:space="preserve"> </w:t>
      </w:r>
      <w:r>
        <w:t xml:space="preserve">Many startups and small firms struggle to secure investment for R&amp;D projects.</w:t>
      </w:r>
    </w:p>
    <w:p>
      <w:pPr>
        <w:numPr>
          <w:ilvl w:val="0"/>
          <w:numId w:val="1001"/>
        </w:numPr>
        <w:pStyle w:val="Compact"/>
      </w:pPr>
      <w:r>
        <w:rPr>
          <w:bCs/>
          <w:b/>
        </w:rPr>
        <w:t xml:space="preserve">Regulatory Hurdles:</w:t>
      </w:r>
      <w:r>
        <w:t xml:space="preserve"> </w:t>
      </w:r>
      <w:r>
        <w:t xml:space="preserve">Compliance with local building codes and environmental regulations often delays project timelines.</w:t>
      </w:r>
    </w:p>
    <w:p>
      <w:pPr>
        <w:numPr>
          <w:ilvl w:val="0"/>
          <w:numId w:val="1001"/>
        </w:numPr>
        <w:pStyle w:val="Compact"/>
      </w:pPr>
      <w:r>
        <w:rPr>
          <w:bCs/>
          <w:b/>
        </w:rPr>
        <w:t xml:space="preserve">Talent Shortage:</w:t>
      </w:r>
      <w:r>
        <w:t xml:space="preserve"> </w:t>
      </w:r>
      <w:r>
        <w:t xml:space="preserve">A lack of specialized training programs in sustainable engineering has resulted in a skills gap among professionals.</w:t>
      </w:r>
    </w:p>
    <w:bookmarkEnd w:id="25"/>
    <w:bookmarkStart w:id="26" w:name="solutions-and-recommendations"/>
    <w:p>
      <w:pPr>
        <w:pStyle w:val="Heading2"/>
      </w:pPr>
      <w:r>
        <w:t xml:space="preserve">Solutions and Recommendations</w:t>
      </w:r>
    </w:p>
    <w:p>
      <w:pPr>
        <w:pStyle w:val="FirstParagraph"/>
      </w:pPr>
      <w:r>
        <w:t xml:space="preserve">To address these challenges, this thesis proposes the following solutions:</w:t>
      </w:r>
    </w:p>
    <w:p>
      <w:pPr>
        <w:numPr>
          <w:ilvl w:val="0"/>
          <w:numId w:val="1002"/>
        </w:numPr>
        <w:pStyle w:val="Compact"/>
      </w:pPr>
      <w:r>
        <w:rPr>
          <w:bCs/>
          <w:b/>
        </w:rPr>
        <w:t xml:space="preserve">Establishing Partnerships:</w:t>
      </w:r>
      <w:r>
        <w:t xml:space="preserve"> </w:t>
      </w:r>
      <w:r>
        <w:t xml:space="preserve">Encourage collaboration between universities (e.g., U.P. Diliman, Mapua University) and industries to fund pilot projects.</w:t>
      </w:r>
    </w:p>
    <w:p>
      <w:pPr>
        <w:numPr>
          <w:ilvl w:val="0"/>
          <w:numId w:val="1002"/>
        </w:numPr>
        <w:pStyle w:val="Compact"/>
      </w:pPr>
      <w:r>
        <w:rPr>
          <w:bCs/>
          <w:b/>
        </w:rPr>
        <w:t xml:space="preserve">Policy Advocacy:</w:t>
      </w:r>
      <w:r>
        <w:t xml:space="preserve"> </w:t>
      </w:r>
      <w:r>
        <w:t xml:space="preserve">Advocate for streamlined regulatory processes that support innovation in mechanical engineering.</w:t>
      </w:r>
    </w:p>
    <w:p>
      <w:pPr>
        <w:numPr>
          <w:ilvl w:val="0"/>
          <w:numId w:val="1002"/>
        </w:numPr>
        <w:pStyle w:val="Compact"/>
      </w:pPr>
      <w:r>
        <w:rPr>
          <w:bCs/>
          <w:b/>
        </w:rPr>
        <w:t xml:space="preserve">Educational Reforms:</w:t>
      </w:r>
      <w:r>
        <w:t xml:space="preserve"> </w:t>
      </w:r>
      <w:r>
        <w:t xml:space="preserve">Integrate courses on sustainable design and urban systems into Mechanical Engineering curricula at Philippine institutions.</w:t>
      </w:r>
    </w:p>
    <w:bookmarkEnd w:id="26"/>
    <w:bookmarkStart w:id="27" w:name="conclusion"/>
    <w:p>
      <w:pPr>
        <w:pStyle w:val="Heading2"/>
      </w:pPr>
      <w:r>
        <w:t xml:space="preserve">Conclusion</w:t>
      </w:r>
    </w:p>
    <w:p>
      <w:pPr>
        <w:pStyle w:val="FirstParagraph"/>
      </w:pPr>
      <w:r>
        <w:t xml:space="preserve">This Master Thesis underscores the critical role of Mechanical Engineers in shaping a sustainable future for Manila, Philippines. By leveraging their expertise in energy systems, waste management, and infrastructure design, professionals can directly contribute to urban resilience. The findings highlight the need for localized solutions that balance technological advancement with socio-economic realities. Future research should explore the integration of artificial intelligence and IoT in mechanical systems to further optimize resource use in Manila’s growing urban landscape.</w:t>
      </w:r>
    </w:p>
    <w:bookmarkEnd w:id="27"/>
    <w:bookmarkStart w:id="28" w:name="references"/>
    <w:p>
      <w:pPr>
        <w:pStyle w:val="Heading2"/>
      </w:pPr>
      <w:r>
        <w:t xml:space="preserve">References</w:t>
      </w:r>
    </w:p>
    <w:p>
      <w:pPr>
        <w:pStyle w:val="FirstParagraph"/>
      </w:pPr>
      <w:r>
        <w:rPr>
          <w:iCs/>
          <w:i/>
        </w:rPr>
        <w:t xml:space="preserve">National Engineering Center of the Philippines (NECP). (2023). Energy Efficiency in Metro Manila. U.P. Diliman Publications.</w:t>
      </w:r>
      <w:r>
        <w:br/>
      </w:r>
      <w:r>
        <w:rPr>
          <w:iCs/>
          <w:i/>
        </w:rPr>
        <w:t xml:space="preserve">Institute of Mechanical Engineers of the Philippines (IMEP). (2023). Trends in Urban Mechanical Engineering. Mapua University Press.</w:t>
      </w:r>
      <w:r>
        <w:br/>
      </w:r>
      <w:r>
        <w:rPr>
          <w:iCs/>
          <w:i/>
        </w:rPr>
        <w:t xml:space="preserve">University of Santo Tomas (UST). (2023). Waste Management Innovations in Manila. Environmental Journal, 15(4), 78-90.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Engineers in Manila</w:t>
      </w:r>
      <w:r>
        <w:br/>
      </w:r>
      <w:r>
        <w:rPr>
          <w:bCs/>
          <w:b/>
        </w:rPr>
        <w:t xml:space="preserve">Appendix B:</w:t>
      </w:r>
      <w:r>
        <w:t xml:space="preserve"> </w:t>
      </w:r>
      <w:r>
        <w:t xml:space="preserve">Case Study Data Tables</w:t>
      </w:r>
      <w:r>
        <w:br/>
      </w:r>
      <w:r>
        <w:rPr>
          <w:bCs/>
          <w:b/>
        </w:rPr>
        <w:t xml:space="preserve">Appendix C:</w:t>
      </w:r>
      <w:r>
        <w:t xml:space="preserve"> </w:t>
      </w:r>
      <w:r>
        <w:t xml:space="preserve">Photographs of Implemented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the Philippines Manila</dc:title>
  <dc:creator/>
  <dc:language>en</dc:language>
  <cp:keywords/>
  <dcterms:created xsi:type="dcterms:W3CDTF">2026-04-20T22:17:44Z</dcterms:created>
  <dcterms:modified xsi:type="dcterms:W3CDTF">2026-04-20T22:17:44Z</dcterms:modified>
</cp:coreProperties>
</file>

<file path=docProps/custom.xml><?xml version="1.0" encoding="utf-8"?>
<Properties xmlns="http://schemas.openxmlformats.org/officeDocument/2006/custom-properties" xmlns:vt="http://schemas.openxmlformats.org/officeDocument/2006/docPropsVTypes"/>
</file>