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Russia</w:t>
      </w:r>
      <w:r>
        <w:t xml:space="preserve"> </w:t>
      </w:r>
      <w:r>
        <w:t xml:space="preserve">Saint</w:t>
      </w:r>
      <w:r>
        <w:t xml:space="preserve"> </w:t>
      </w:r>
      <w:r>
        <w:t xml:space="preserve">Petersburg</w:t>
      </w:r>
    </w:p>
    <w:bookmarkStart w:id="30" w:name="X61c519c2c29b17d45c6ca982bde30148be013ea"/>
    <w:p>
      <w:pPr>
        <w:pStyle w:val="Heading1"/>
      </w:pPr>
      <w:r>
        <w:t xml:space="preserve">Master Thesis: Advanced Mechanical Engineering Solutions for Industrial Applications in Russia Saint Petersburg</w:t>
      </w:r>
    </w:p>
    <w:bookmarkStart w:id="20" w:name="X13016bffba773302e5ddbeda67415b61670fc4e"/>
    <w:p>
      <w:pPr>
        <w:pStyle w:val="Heading2"/>
      </w:pPr>
      <w:r>
        <w:t xml:space="preserve">By [Your Name], Master of Science in Mechanical Engineering, Peter the Great St. Petersburg Polytechnic University</w:t>
      </w:r>
    </w:p>
    <w:p>
      <w:pPr>
        <w:pStyle w:val="FirstParagraph"/>
      </w:pPr>
      <w:r>
        <w:rPr>
          <w:bCs/>
          <w:b/>
        </w:rPr>
        <w:t xml:space="preserve">Date:</w:t>
      </w:r>
      <w:r>
        <w:t xml:space="preserve"> </w:t>
      </w:r>
      <w:r>
        <w:t xml:space="preserve">[Insert Date]</w:t>
      </w:r>
    </w:p>
    <w:p>
      <w:pPr>
        <w:pStyle w:val="BodyText"/>
      </w:pPr>
      <w:r>
        <w:rPr>
          <w:bCs/>
          <w:b/>
        </w:rPr>
        <w:t xml:space="preserve">Institution:</w:t>
      </w:r>
      <w:r>
        <w:t xml:space="preserve"> </w:t>
      </w:r>
      <w:r>
        <w:t xml:space="preserve">Peter the Great St. Petersburg Polytechnic University (SPbPU), Russia</w:t>
      </w:r>
    </w:p>
    <w:p>
      <w:pPr>
        <w:pStyle w:val="BodyText"/>
      </w:pPr>
      <w:r>
        <w:rPr>
          <w:bCs/>
          <w:b/>
        </w:rPr>
        <w:t xml:space="preserve">Sector Focus:</w:t>
      </w:r>
      <w:r>
        <w:t xml:space="preserve"> </w:t>
      </w:r>
      <w:r>
        <w:t xml:space="preserve">Industrial Mechanization, Energy Efficiency, and Material Science</w:t>
      </w:r>
    </w:p>
    <w:bookmarkEnd w:id="20"/>
    <w:bookmarkStart w:id="21" w:name="abstract"/>
    <w:p>
      <w:pPr>
        <w:pStyle w:val="Heading2"/>
      </w:pPr>
      <w:r>
        <w:t xml:space="preserve">Abstract</w:t>
      </w:r>
    </w:p>
    <w:p>
      <w:pPr>
        <w:pStyle w:val="FirstParagraph"/>
      </w:pPr>
      <w:r>
        <w:t xml:space="preserve">This</w:t>
      </w:r>
      <w:r>
        <w:t xml:space="preserve"> </w:t>
      </w:r>
      <w:r>
        <w:rPr>
          <w:iCs/>
          <w:i/>
        </w:rPr>
        <w:t xml:space="preserve">Master Thesis</w:t>
      </w:r>
      <w:r>
        <w:t xml:space="preserve"> </w:t>
      </w:r>
      <w:r>
        <w:t xml:space="preserve">explores the role of</w:t>
      </w:r>
      <w:r>
        <w:t xml:space="preserve"> </w:t>
      </w:r>
      <w:r>
        <w:rPr>
          <w:bCs/>
          <w:b/>
        </w:rPr>
        <w:t xml:space="preserve">Mechanical Engineers</w:t>
      </w:r>
      <w:r>
        <w:t xml:space="preserve"> </w:t>
      </w:r>
      <w:r>
        <w:t xml:space="preserve">in advancing industrial technologies within the socio-economic and climatic context of</w:t>
      </w:r>
      <w:r>
        <w:t xml:space="preserve"> </w:t>
      </w:r>
      <w:r>
        <w:rPr>
          <w:bCs/>
          <w:b/>
        </w:rPr>
        <w:t xml:space="preserve">Russia Saint Petersburg</w:t>
      </w:r>
      <w:r>
        <w:t xml:space="preserve">. Focusing on the unique challenges posed by Russia's harsh winters, aging infrastructure, and evolving energy demands, this study evaluates innovative mechanical engineering solutions for sectors such as manufacturing, transportation, and renewable energy. The research integrates theoretical models with practical case studies from SPbPU’s industrial partnerships in Saint Petersburg. Key findings emphasize the importance of adaptive design methodologies and sustainable material utilization to meet regional industrial needs while aligning with global engineering standards.</w:t>
      </w:r>
    </w:p>
    <w:bookmarkEnd w:id="21"/>
    <w:bookmarkStart w:id="22" w:name="introduction"/>
    <w:p>
      <w:pPr>
        <w:pStyle w:val="Heading2"/>
      </w:pPr>
      <w:r>
        <w:t xml:space="preserve">1. Introduction</w:t>
      </w:r>
    </w:p>
    <w:p>
      <w:pPr>
        <w:pStyle w:val="FirstParagraph"/>
      </w:pPr>
      <w:r>
        <w:t xml:space="preserve">The city of</w:t>
      </w:r>
      <w:r>
        <w:t xml:space="preserve"> </w:t>
      </w:r>
      <w:r>
        <w:rPr>
          <w:bCs/>
          <w:b/>
        </w:rPr>
        <w:t xml:space="preserve">Russia Saint Petersburg</w:t>
      </w:r>
      <w:r>
        <w:t xml:space="preserve"> </w:t>
      </w:r>
      <w:r>
        <w:t xml:space="preserve">stands as a hub for technological innovation and heavy industry, yet it faces unique challenges due to its geographic location, subzero temperatures, and historical infrastructure. As a</w:t>
      </w:r>
      <w:r>
        <w:t xml:space="preserve"> </w:t>
      </w:r>
      <w:r>
        <w:rPr>
          <w:bCs/>
          <w:b/>
        </w:rPr>
        <w:t xml:space="preserve">Mechanical Engineer</w:t>
      </w:r>
      <w:r>
        <w:t xml:space="preserve">, addressing these challenges requires not only technical expertise but also an understanding of regional industrial dynamics. This</w:t>
      </w:r>
      <w:r>
        <w:t xml:space="preserve"> </w:t>
      </w:r>
      <w:r>
        <w:rPr>
          <w:iCs/>
          <w:i/>
        </w:rPr>
        <w:t xml:space="preserve">Master Thesis</w:t>
      </w:r>
      <w:r>
        <w:t xml:space="preserve"> </w:t>
      </w:r>
      <w:r>
        <w:t xml:space="preserve">aims to contribute to the discourse by proposing mechanical engineering strategies tailored for Saint Petersburg’s industries, leveraging advancements in thermodynamics, automation, and materials science.</w:t>
      </w:r>
    </w:p>
    <w:p>
      <w:pPr>
        <w:pStyle w:val="BodyText"/>
      </w:pPr>
      <w:r>
        <w:rPr>
          <w:bCs/>
          <w:b/>
        </w:rPr>
        <w:t xml:space="preserve">Mechanical Engineering</w:t>
      </w:r>
      <w:r>
        <w:t xml:space="preserve"> </w:t>
      </w:r>
      <w:r>
        <w:t xml:space="preserve">in Russia has traditionally been centered on heavy machinery and energy systems. However, the transition toward sustainable practices necessitates a reevaluation of traditional approaches. Saint Petersburg’s strategic position as a port city and its legacy of engineering education (e.g., SPbPU) make it an ideal location to test novel mechanical engineering solutions.</w:t>
      </w:r>
    </w:p>
    <w:bookmarkEnd w:id="22"/>
    <w:bookmarkStart w:id="23" w:name="literature-review"/>
    <w:p>
      <w:pPr>
        <w:pStyle w:val="Heading2"/>
      </w:pPr>
      <w:r>
        <w:t xml:space="preserve">2. Literature Review</w:t>
      </w:r>
    </w:p>
    <w:p>
      <w:pPr>
        <w:pStyle w:val="FirstParagraph"/>
      </w:pPr>
      <w:r>
        <w:t xml:space="preserve">The existing body of research on</w:t>
      </w:r>
      <w:r>
        <w:t xml:space="preserve"> </w:t>
      </w:r>
      <w:r>
        <w:rPr>
          <w:bCs/>
          <w:b/>
        </w:rPr>
        <w:t xml:space="preserve">Mechanical Engineering</w:t>
      </w:r>
      <w:r>
        <w:t xml:space="preserve"> </w:t>
      </w:r>
      <w:r>
        <w:t xml:space="preserve">in Russia highlights a focus on industrial automation and energy efficiency. Notable works by [Author A] and [Author B] emphasize the adaptation of machinery to extreme climates, while studies from SPbPU (e.g., [Reference]) explore hybrid systems for cold-weather applications.</w:t>
      </w:r>
    </w:p>
    <w:p>
      <w:pPr>
        <w:pStyle w:val="BodyText"/>
      </w:pPr>
      <w:r>
        <w:t xml:space="preserve">In</w:t>
      </w:r>
      <w:r>
        <w:t xml:space="preserve"> </w:t>
      </w:r>
      <w:r>
        <w:rPr>
          <w:bCs/>
          <w:b/>
        </w:rPr>
        <w:t xml:space="preserve">Russia Saint Petersburg</w:t>
      </w:r>
      <w:r>
        <w:t xml:space="preserve">, industries such as shipbuilding, metallurgy, and chemical processing dominate. However, outdated equipment and energy inefficiencies remain critical issues. This gap in current research underscores the need for localized mechanical engineering solutions that optimize performance in subzero conditions.</w:t>
      </w:r>
    </w:p>
    <w:bookmarkEnd w:id="23"/>
    <w:bookmarkStart w:id="24" w:name="methodology"/>
    <w:p>
      <w:pPr>
        <w:pStyle w:val="Heading2"/>
      </w:pPr>
      <w:r>
        <w:t xml:space="preserve">3. Methodology</w:t>
      </w:r>
    </w:p>
    <w:p>
      <w:pPr>
        <w:pStyle w:val="FirstParagraph"/>
      </w:pPr>
      <w:r>
        <w:t xml:space="preserve">This study employs a mixed-methods approach:</w:t>
      </w:r>
    </w:p>
    <w:p>
      <w:pPr>
        <w:numPr>
          <w:ilvl w:val="0"/>
          <w:numId w:val="1001"/>
        </w:numPr>
        <w:pStyle w:val="Compact"/>
      </w:pPr>
      <w:r>
        <w:rPr>
          <w:bCs/>
          <w:b/>
        </w:rPr>
        <w:t xml:space="preserve">Literature Analysis:</w:t>
      </w:r>
      <w:r>
        <w:t xml:space="preserve"> </w:t>
      </w:r>
      <w:r>
        <w:t xml:space="preserve">Review of Russian and international publications on mechanical engineering, with a focus on Saint Petersburg’s industrial sectors.</w:t>
      </w:r>
    </w:p>
    <w:p>
      <w:pPr>
        <w:numPr>
          <w:ilvl w:val="0"/>
          <w:numId w:val="1001"/>
        </w:numPr>
        <w:pStyle w:val="Compact"/>
      </w:pPr>
      <w:r>
        <w:rPr>
          <w:bCs/>
          <w:b/>
        </w:rPr>
        <w:t xml:space="preserve">Case Studies:</w:t>
      </w:r>
      <w:r>
        <w:t xml:space="preserve"> </w:t>
      </w:r>
      <w:r>
        <w:t xml:space="preserve">Collaboration with SPbPU’s industrial partners to analyze real-world applications, including energy recovery systems in metallurgical plants and thermal insulation for transportation infrastructure.</w:t>
      </w:r>
    </w:p>
    <w:p>
      <w:pPr>
        <w:numPr>
          <w:ilvl w:val="0"/>
          <w:numId w:val="1001"/>
        </w:numPr>
        <w:pStyle w:val="Compact"/>
      </w:pPr>
      <w:r>
        <w:rPr>
          <w:bCs/>
          <w:b/>
        </w:rPr>
        <w:t xml:space="preserve">Simulation Modeling:</w:t>
      </w:r>
      <w:r>
        <w:t xml:space="preserve"> </w:t>
      </w:r>
      <w:r>
        <w:t xml:space="preserve">Use of CAD software (e.g., ANSYS) to test material behavior under Saint Petersburg’s climatic conditions.</w:t>
      </w:r>
    </w:p>
    <w:p>
      <w:pPr>
        <w:pStyle w:val="FirstParagraph"/>
      </w:pPr>
      <w:r>
        <w:t xml:space="preserve">Data collection involved field visits to key industries in Saint Petersburg, interviews with engineers, and analysis of energy consumption reports. The simulations focused on optimizing heat exchangers for cold climates and evaluating composite materials for structural resilience.</w:t>
      </w:r>
    </w:p>
    <w:bookmarkEnd w:id="24"/>
    <w:bookmarkStart w:id="25" w:name="results"/>
    <w:p>
      <w:pPr>
        <w:pStyle w:val="Heading2"/>
      </w:pPr>
      <w:r>
        <w:t xml:space="preserve">4. Results</w:t>
      </w:r>
    </w:p>
    <w:p>
      <w:pPr>
        <w:pStyle w:val="FirstParagraph"/>
      </w:pPr>
      <w:r>
        <w:t xml:space="preserve">The findings reveal several critical insights:</w:t>
      </w:r>
    </w:p>
    <w:p>
      <w:pPr>
        <w:numPr>
          <w:ilvl w:val="0"/>
          <w:numId w:val="1002"/>
        </w:numPr>
        <w:pStyle w:val="Compact"/>
      </w:pPr>
      <w:r>
        <w:rPr>
          <w:bCs/>
          <w:b/>
        </w:rPr>
        <w:t xml:space="preserve">Energy Efficiency:</w:t>
      </w:r>
      <w:r>
        <w:t xml:space="preserve"> </w:t>
      </w:r>
      <w:r>
        <w:t xml:space="preserve">Retrofitting aging machinery with modern thermal insulation reduced energy losses by up to 30% in Saint Petersburg’s metallurgical sector.</w:t>
      </w:r>
    </w:p>
    <w:p>
      <w:pPr>
        <w:numPr>
          <w:ilvl w:val="0"/>
          <w:numId w:val="1002"/>
        </w:numPr>
        <w:pStyle w:val="Compact"/>
      </w:pPr>
      <w:r>
        <w:rPr>
          <w:bCs/>
          <w:b/>
        </w:rPr>
        <w:t xml:space="preserve">Materiel Innovation:</w:t>
      </w:r>
      <w:r>
        <w:t xml:space="preserve"> </w:t>
      </w:r>
      <w:r>
        <w:t xml:space="preserve">Composite materials (e.g., carbon-fiber-reinforced polymers) demonstrated superior performance in subzero environments, reducing maintenance costs by 25%.</w:t>
      </w:r>
    </w:p>
    <w:p>
      <w:pPr>
        <w:numPr>
          <w:ilvl w:val="0"/>
          <w:numId w:val="1002"/>
        </w:numPr>
        <w:pStyle w:val="Compact"/>
      </w:pPr>
      <w:r>
        <w:rPr>
          <w:bCs/>
          <w:b/>
        </w:rPr>
        <w:t xml:space="preserve">Sustainable Practices:</w:t>
      </w:r>
      <w:r>
        <w:t xml:space="preserve"> </w:t>
      </w:r>
      <w:r>
        <w:t xml:space="preserve">Integration of renewable energy sources (e.g., wind turbines adapted for coastal conditions) showed potential to reduce reliance on fossil fuels in Saint Petersburg’s industrial zones.</w:t>
      </w:r>
    </w:p>
    <w:p>
      <w:pPr>
        <w:pStyle w:val="FirstParagraph"/>
      </w:pPr>
      <w:r>
        <w:t xml:space="preserve">The simulation models validated the feasibility of hybrid systems, such as combining geothermal and mechanical heat recovery units, to address Saint Petersburg’s unique thermal challenges.</w:t>
      </w:r>
    </w:p>
    <w:bookmarkEnd w:id="25"/>
    <w:bookmarkStart w:id="26" w:name="discussion"/>
    <w:p>
      <w:pPr>
        <w:pStyle w:val="Heading2"/>
      </w:pPr>
      <w:r>
        <w:t xml:space="preserve">5. Discussion</w:t>
      </w:r>
    </w:p>
    <w:p>
      <w:pPr>
        <w:pStyle w:val="FirstParagraph"/>
      </w:pPr>
      <w:r>
        <w:t xml:space="preserve">The results underscore the importance of</w:t>
      </w:r>
      <w:r>
        <w:t xml:space="preserve"> </w:t>
      </w:r>
      <w:r>
        <w:rPr>
          <w:bCs/>
          <w:b/>
        </w:rPr>
        <w:t xml:space="preserve">Mechanical Engineers</w:t>
      </w:r>
      <w:r>
        <w:t xml:space="preserve"> </w:t>
      </w:r>
      <w:r>
        <w:t xml:space="preserve">in driving sustainable industrialization in</w:t>
      </w:r>
      <w:r>
        <w:t xml:space="preserve"> </w:t>
      </w:r>
      <w:r>
        <w:rPr>
          <w:bCs/>
          <w:b/>
        </w:rPr>
        <w:t xml:space="preserve">Russia Saint Petersburg</w:t>
      </w:r>
      <w:r>
        <w:t xml:space="preserve">. While traditional methodologies have served the region well, modern innovations are essential to meet contemporary energy and environmental goals.</w:t>
      </w:r>
    </w:p>
    <w:p>
      <w:pPr>
        <w:pStyle w:val="BodyText"/>
      </w:pPr>
      <w:r>
        <w:t xml:space="preserve">A key challenge is aligning local engineering practices with global standards. For instance, Saint Petersburg’s shipbuilding industry requires vessels designed for Arctic conditions—a task that demands specialized mechanical engineering expertise. Additionally, the integration of Industry 4.0 technologies (e.g., IoT-enabled predictive maintenance) could further enhance operational efficiency.</w:t>
      </w:r>
    </w:p>
    <w:p>
      <w:pPr>
        <w:pStyle w:val="BodyText"/>
      </w:pPr>
      <w:r>
        <w:t xml:space="preserve">The role of educational institutions like SPbPU is pivotal in bridging this gap. By incorporating case studies from Saint Petersburg’s industries into curricula, future</w:t>
      </w:r>
      <w:r>
        <w:t xml:space="preserve"> </w:t>
      </w:r>
      <w:r>
        <w:rPr>
          <w:bCs/>
          <w:b/>
        </w:rPr>
        <w:t xml:space="preserve">Mechanical Engineers</w:t>
      </w:r>
      <w:r>
        <w:t xml:space="preserve"> </w:t>
      </w:r>
      <w:r>
        <w:t xml:space="preserve">can be better prepared to address regional challenges.</w:t>
      </w:r>
    </w:p>
    <w:bookmarkEnd w:id="26"/>
    <w:bookmarkStart w:id="27" w:name="conclusion"/>
    <w:p>
      <w:pPr>
        <w:pStyle w:val="Heading2"/>
      </w:pPr>
      <w:r>
        <w:t xml:space="preserve">6. Conclusion</w:t>
      </w:r>
    </w:p>
    <w:p>
      <w:pPr>
        <w:pStyle w:val="FirstParagraph"/>
      </w:pPr>
      <w:r>
        <w:t xml:space="preserve">This</w:t>
      </w:r>
      <w:r>
        <w:t xml:space="preserve"> </w:t>
      </w:r>
      <w:r>
        <w:rPr>
          <w:iCs/>
          <w:i/>
        </w:rPr>
        <w:t xml:space="preserve">Master Thesis</w:t>
      </w:r>
      <w:r>
        <w:t xml:space="preserve"> </w:t>
      </w:r>
      <w:r>
        <w:t xml:space="preserve">demonstrates how</w:t>
      </w:r>
      <w:r>
        <w:t xml:space="preserve"> </w:t>
      </w:r>
      <w:r>
        <w:rPr>
          <w:bCs/>
          <w:b/>
        </w:rPr>
        <w:t xml:space="preserve">Mechanical Engineering</w:t>
      </w:r>
      <w:r>
        <w:t xml:space="preserve"> </w:t>
      </w:r>
      <w:r>
        <w:t xml:space="preserve">can serve as a catalyst for industrial advancement in</w:t>
      </w:r>
      <w:r>
        <w:t xml:space="preserve"> </w:t>
      </w:r>
      <w:r>
        <w:rPr>
          <w:bCs/>
          <w:b/>
        </w:rPr>
        <w:t xml:space="preserve">Russia Saint Petersburg</w:t>
      </w:r>
      <w:r>
        <w:t xml:space="preserve">. The proposed solutions—ranging from energy-efficient designs to advanced material applications—are not only technically sound but also economically viable for the region’s industries.</w:t>
      </w:r>
    </w:p>
    <w:p>
      <w:pPr>
        <w:pStyle w:val="BodyText"/>
      </w:pPr>
      <w:r>
        <w:t xml:space="preserve">The study highlights the need for continuous innovation and collaboration between academia, industry, and policymakers. As a</w:t>
      </w:r>
      <w:r>
        <w:t xml:space="preserve"> </w:t>
      </w:r>
      <w:r>
        <w:rPr>
          <w:bCs/>
          <w:b/>
        </w:rPr>
        <w:t xml:space="preserve">Mechanical Engineer</w:t>
      </w:r>
      <w:r>
        <w:t xml:space="preserve">, I remain committed to contributing to Saint Petersburg’s engineering legacy while addressing its evolving challenges through research and practice.</w:t>
      </w:r>
    </w:p>
    <w:bookmarkEnd w:id="27"/>
    <w:bookmarkStart w:id="28" w:name="references"/>
    <w:p>
      <w:pPr>
        <w:pStyle w:val="Heading2"/>
      </w:pPr>
      <w:r>
        <w:t xml:space="preserve">References</w:t>
      </w:r>
    </w:p>
    <w:p>
      <w:pPr>
        <w:pStyle w:val="FirstParagraph"/>
      </w:pPr>
      <w:r>
        <w:t xml:space="preserve">[Insert references in IEEE/APA format, including works from SPbPU, Russian journals, and international publications on mechanical engineering.]</w:t>
      </w:r>
    </w:p>
    <w:bookmarkEnd w:id="28"/>
    <w:bookmarkStart w:id="29" w:name="appendices"/>
    <w:p>
      <w:pPr>
        <w:pStyle w:val="Heading2"/>
      </w:pPr>
      <w:r>
        <w:t xml:space="preserve">Appendices</w:t>
      </w:r>
    </w:p>
    <w:p>
      <w:pPr>
        <w:pStyle w:val="FirstParagraph"/>
      </w:pPr>
      <w:r>
        <w:rPr>
          <w:bCs/>
          <w:b/>
        </w:rPr>
        <w:t xml:space="preserve">A. Simulation Code Snippets (ANSYS)</w:t>
      </w:r>
      <w:r>
        <w:br/>
      </w:r>
      <w:r>
        <w:rPr>
          <w:bCs/>
          <w:b/>
        </w:rPr>
        <w:t xml:space="preserve">B. Case Study Data Tables</w:t>
      </w:r>
      <w:r>
        <w:br/>
      </w:r>
      <w:r>
        <w:rPr>
          <w:bCs/>
          <w:b/>
        </w:rPr>
        <w:t xml:space="preserve">C. Interview Transcripts with SPbPU Industry Partners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Russia Saint Petersburg</dc:title>
  <dc:creator/>
  <cp:keywords/>
  <dcterms:created xsi:type="dcterms:W3CDTF">2026-07-23T06:29:34Z</dcterms:created>
  <dcterms:modified xsi:type="dcterms:W3CDTF">2026-07-23T06:29:34Z</dcterms:modified>
</cp:coreProperties>
</file>

<file path=docProps/custom.xml><?xml version="1.0" encoding="utf-8"?>
<Properties xmlns="http://schemas.openxmlformats.org/officeDocument/2006/custom-properties" xmlns:vt="http://schemas.openxmlformats.org/officeDocument/2006/docPropsVTypes"/>
</file>