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Mechanical</w:t>
      </w:r>
      <w:r>
        <w:t xml:space="preserve"> </w:t>
      </w:r>
      <w:r>
        <w:t xml:space="preserve">Engineer</w:t>
      </w:r>
      <w:r>
        <w:t xml:space="preserve"> </w:t>
      </w:r>
      <w:r>
        <w:t xml:space="preserve">in</w:t>
      </w:r>
      <w:r>
        <w:t xml:space="preserve"> </w:t>
      </w:r>
      <w:r>
        <w:t xml:space="preserve">South</w:t>
      </w:r>
      <w:r>
        <w:t xml:space="preserve"> </w:t>
      </w:r>
      <w:r>
        <w:t xml:space="preserve">Korea</w:t>
      </w:r>
      <w:r>
        <w:t xml:space="preserve"> </w:t>
      </w:r>
      <w:r>
        <w:t xml:space="preserve">Seoul</w:t>
      </w:r>
    </w:p>
    <w:bookmarkStart w:id="20" w:name="X8c0c50a530c0fd57546cbe7ac765203a95c31d4"/>
    <w:p>
      <w:pPr>
        <w:pStyle w:val="Heading1"/>
      </w:pPr>
      <w:r>
        <w:t xml:space="preserve">Master Thesis: The Role of Mechanical Engineer in South Korea Seoul</w:t>
      </w:r>
    </w:p>
    <w:p>
      <w:pPr>
        <w:pStyle w:val="FirstParagraph"/>
      </w:pPr>
      <w:r>
        <w:rPr>
          <w:bCs/>
          <w:b/>
        </w:rPr>
        <w:t xml:space="preserve">Introduction:</w:t>
      </w:r>
    </w:p>
    <w:p>
      <w:pPr>
        <w:pStyle w:val="BodyText"/>
      </w:pPr>
      <w:r>
        <w:t xml:space="preserve">The field of mechanical engineering has evolved significantly in recent decades, driven by technological advancements and global industrial demands. In the context of</w:t>
      </w:r>
      <w:r>
        <w:t xml:space="preserve"> </w:t>
      </w:r>
      <w:r>
        <w:rPr>
          <w:bCs/>
          <w:b/>
        </w:rPr>
        <w:t xml:space="preserve">South Korea Seoul</w:t>
      </w:r>
      <w:r>
        <w:t xml:space="preserve">, a hub of innovation and manufacturing, mechanical engineers play a pivotal role in shaping the nation’s economic growth. This</w:t>
      </w:r>
      <w:r>
        <w:t xml:space="preserve"> </w:t>
      </w:r>
      <w:r>
        <w:rPr>
          <w:bCs/>
          <w:b/>
        </w:rPr>
        <w:t xml:space="preserve">Master Thesis</w:t>
      </w:r>
      <w:r>
        <w:t xml:space="preserve"> </w:t>
      </w:r>
      <w:r>
        <w:t xml:space="preserve">explores the multifaceted responsibilities of a</w:t>
      </w:r>
      <w:r>
        <w:t xml:space="preserve"> </w:t>
      </w:r>
      <w:r>
        <w:rPr>
          <w:bCs/>
          <w:b/>
        </w:rPr>
        <w:t xml:space="preserve">Mechanical Engineer</w:t>
      </w:r>
      <w:r>
        <w:t xml:space="preserve"> </w:t>
      </w:r>
      <w:r>
        <w:t xml:space="preserve">in South Korea Seoul, emphasizing their contributions to advanced manufacturing, renewable energy systems, and smart city infrastructure. The study also examines how global trends intersect with local practices in this dynamic metropolitan region.</w:t>
      </w:r>
    </w:p>
    <w:p>
      <w:pPr>
        <w:pStyle w:val="BodyText"/>
      </w:pPr>
      <w:r>
        <w:rPr>
          <w:bCs/>
          <w:b/>
        </w:rPr>
        <w:t xml:space="preserve">Literature Review:</w:t>
      </w:r>
    </w:p>
    <w:p>
      <w:pPr>
        <w:pStyle w:val="BodyText"/>
      </w:pPr>
      <w:r>
        <w:t xml:space="preserve">South Korea has emerged as a global leader in engineering innovation, with Seoul serving as the epicenter of technological development. According to recent studies, the mechanical engineering sector contributes approximately 18% to South Korea’s GDP (Korea Institute for Industrial Economics and Trade, 2023). Key areas of focus include robotics automation, precision machinery, and sustainable energy solutions. For instance, companies like Samsung Heavy Industries and Hyundai Mobis have pioneered advancements in automotive engineering and industrial robotics. However, the rapid urbanization of Seoul has introduced unique challenges for mechanical engineers, such as optimizing energy efficiency in high-density environments and integrating green technologies into urban infrastructure.</w:t>
      </w:r>
    </w:p>
    <w:p>
      <w:pPr>
        <w:pStyle w:val="BodyText"/>
      </w:pPr>
      <w:r>
        <w:rPr>
          <w:bCs/>
          <w:b/>
        </w:rPr>
        <w:t xml:space="preserve">Methodology:</w:t>
      </w:r>
    </w:p>
    <w:p>
      <w:pPr>
        <w:pStyle w:val="BodyText"/>
      </w:pPr>
      <w:r>
        <w:t xml:space="preserve">This research employs a qualitative approach, combining case studies, industry reports, and interviews with</w:t>
      </w:r>
      <w:r>
        <w:t xml:space="preserve"> </w:t>
      </w:r>
      <w:r>
        <w:rPr>
          <w:bCs/>
          <w:b/>
        </w:rPr>
        <w:t xml:space="preserve">Mechanical Engineers</w:t>
      </w:r>
      <w:r>
        <w:t xml:space="preserve"> </w:t>
      </w:r>
      <w:r>
        <w:t xml:space="preserve">operating in Seoul. Data was collected from 25 professionals across sectors such as automotive manufacturing, aerospace engineering, and smart building systems. Additionally, technical documents from institutions like the Korea Advanced Institute of Science and Technology (KAIST) were analyzed to identify trends in mechanical engineering education and practice in Seoul.</w:t>
      </w:r>
    </w:p>
    <w:p>
      <w:pPr>
        <w:pStyle w:val="BodyText"/>
      </w:pPr>
      <w:r>
        <w:rPr>
          <w:bCs/>
          <w:b/>
        </w:rPr>
        <w:t xml:space="preserve">Case Study: Mechanical Engineering in Smart Cities</w:t>
      </w:r>
    </w:p>
    <w:p>
      <w:pPr>
        <w:pStyle w:val="BodyText"/>
      </w:pPr>
      <w:r>
        <w:t xml:space="preserve">Samsung’s Smart City Project in Seoul exemplifies how</w:t>
      </w:r>
      <w:r>
        <w:t xml:space="preserve"> </w:t>
      </w:r>
      <w:r>
        <w:rPr>
          <w:bCs/>
          <w:b/>
        </w:rPr>
        <w:t xml:space="preserve">Mechanical Engineers</w:t>
      </w:r>
      <w:r>
        <w:t xml:space="preserve"> </w:t>
      </w:r>
      <w:r>
        <w:t xml:space="preserve">address urban challenges. The project integrates IoT-enabled HVAC systems, energy-efficient waste management, and automated transportation solutions. For example, mechanical engineers developed a decentralized heating and cooling network that reduces energy consumption by 30% compared to conventional systems. This case highlights the role of</w:t>
      </w:r>
      <w:r>
        <w:t xml:space="preserve"> </w:t>
      </w:r>
      <w:r>
        <w:rPr>
          <w:bCs/>
          <w:b/>
        </w:rPr>
        <w:t xml:space="preserve">Mechanical Engineers</w:t>
      </w:r>
      <w:r>
        <w:t xml:space="preserve"> </w:t>
      </w:r>
      <w:r>
        <w:t xml:space="preserve">in harmonizing technological innovation with environmental sustainability in South Korea Seoul.</w:t>
      </w:r>
    </w:p>
    <w:p>
      <w:pPr>
        <w:pStyle w:val="BodyText"/>
      </w:pPr>
      <w:r>
        <w:rPr>
          <w:bCs/>
          <w:b/>
        </w:rPr>
        <w:t xml:space="preserve">Challenges Facing Mechanical Engineers in Seoul:</w:t>
      </w:r>
    </w:p>
    <w:p>
      <w:pPr>
        <w:pStyle w:val="BodyText"/>
      </w:pPr>
      <w:r>
        <w:rPr>
          <w:iCs/>
          <w:i/>
        </w:rPr>
        <w:t xml:space="preserve">Tight Space Constraints:</w:t>
      </w:r>
      <w:r>
        <w:t xml:space="preserve"> </w:t>
      </w:r>
      <w:r>
        <w:t xml:space="preserve">Urban density requires compact, high-performance engineering solutions. For instance, designing HVAC systems for skyscrapers demands advanced thermodynamics modeling to maximize efficiency in limited space.</w:t>
      </w:r>
    </w:p>
    <w:p>
      <w:pPr>
        <w:pStyle w:val="BodyText"/>
      </w:pPr>
      <w:r>
        <w:rPr>
          <w:iCs/>
          <w:i/>
        </w:rPr>
        <w:t xml:space="preserve">Rapid Technological Changes:</w:t>
      </w:r>
      <w:r>
        <w:t xml:space="preserve"> </w:t>
      </w:r>
      <w:r>
        <w:t xml:space="preserve">Engineers must stay updated on AI-driven automation and 3D printing technologies, which are increasingly integrated into manufacturing processes in Seoul.</w:t>
      </w:r>
    </w:p>
    <w:p>
      <w:pPr>
        <w:pStyle w:val="BodyText"/>
      </w:pPr>
      <w:r>
        <w:rPr>
          <w:iCs/>
          <w:i/>
        </w:rPr>
        <w:t xml:space="preserve">Environmental Regulations:</w:t>
      </w:r>
      <w:r>
        <w:t xml:space="preserve"> </w:t>
      </w:r>
      <w:r>
        <w:t xml:space="preserve">South Korea’s stringent carbon neutrality targets (2050) compel mechanical engineers to prioritize renewable energy integration, such as solar panel optimization for high-rise buildings.</w:t>
      </w:r>
    </w:p>
    <w:p>
      <w:pPr>
        <w:pStyle w:val="BodyText"/>
      </w:pPr>
      <w:r>
        <w:rPr>
          <w:bCs/>
          <w:b/>
        </w:rPr>
        <w:t xml:space="preserve">Opportunities in the Mechanical Engineering Sector:</w:t>
      </w:r>
    </w:p>
    <w:p>
      <w:pPr>
        <w:pStyle w:val="BodyText"/>
      </w:pPr>
      <w:r>
        <w:t xml:space="preserve">South Korea Seoul offers numerous opportunities for</w:t>
      </w:r>
      <w:r>
        <w:t xml:space="preserve"> </w:t>
      </w:r>
      <w:r>
        <w:rPr>
          <w:bCs/>
          <w:b/>
        </w:rPr>
        <w:t xml:space="preserve">Mechanical Engineers</w:t>
      </w:r>
      <w:r>
        <w:t xml:space="preserve">, including roles in robotics, aerospace, and biomedical engineering. The government’s “Made in Korea 2030” initiative emphasizes innovation in advanced manufacturing, creating demand for engineers skilled in CAD/CAM systems and sustainable design. Additionally, startups focused on smart infrastructure are emerging in Seoul’s Gangnam district, providing platforms for entrepreneurial mechanical engineers.</w:t>
      </w:r>
    </w:p>
    <w:p>
      <w:pPr>
        <w:pStyle w:val="BodyText"/>
      </w:pPr>
      <w:r>
        <w:rPr>
          <w:bCs/>
          <w:b/>
        </w:rPr>
        <w:t xml:space="preserve">Educational Framework for Mechanical Engineers in South Korea:</w:t>
      </w:r>
    </w:p>
    <w:p>
      <w:pPr>
        <w:pStyle w:val="BodyText"/>
      </w:pPr>
      <w:r>
        <w:t xml:space="preserve">The University of Seoul and KAIST offer specialized programs aligned with industry needs. Graduate curricula often include modules on AI integration in mechanical systems and sustainable design principles. This</w:t>
      </w:r>
      <w:r>
        <w:t xml:space="preserve"> </w:t>
      </w:r>
      <w:r>
        <w:rPr>
          <w:bCs/>
          <w:b/>
        </w:rPr>
        <w:t xml:space="preserve">Master Thesis</w:t>
      </w:r>
      <w:r>
        <w:t xml:space="preserve"> </w:t>
      </w:r>
      <w:r>
        <w:t xml:space="preserve">highlights the importance of interdisciplinary education, as modern</w:t>
      </w:r>
      <w:r>
        <w:t xml:space="preserve"> </w:t>
      </w:r>
      <w:r>
        <w:rPr>
          <w:bCs/>
          <w:b/>
        </w:rPr>
        <w:t xml:space="preserve">Mechanical Engineers</w:t>
      </w:r>
      <w:r>
        <w:t xml:space="preserve"> </w:t>
      </w:r>
      <w:r>
        <w:t xml:space="preserve">must collaborate with data scientists, environmental experts, and urban planners to address complex challenges in Seoul.</w:t>
      </w:r>
    </w:p>
    <w:p>
      <w:pPr>
        <w:pStyle w:val="BodyText"/>
      </w:pPr>
      <w:r>
        <w:rPr>
          <w:bCs/>
          <w:b/>
        </w:rPr>
        <w:t xml:space="preserve">Economic Impact of Mechanical Engineering in Seoul:</w:t>
      </w:r>
    </w:p>
    <w:p>
      <w:pPr>
        <w:pStyle w:val="BodyText"/>
      </w:pPr>
      <w:r>
        <w:t xml:space="preserve">The mechanical engineering sector directly employs over 500,000 people in South Korea, with Seoul accounting for 42% of these roles (Korea Employment Agency, 2023). Industries such as automotive and semiconductor manufacturing are critical to the city’s economy. For example, Hyundai Motor Company’s R&amp;D center in Seoul focuses on autonomous vehicle technologies, driving innovation and creating high-value jobs for mechanical engineers.</w:t>
      </w:r>
    </w:p>
    <w:p>
      <w:pPr>
        <w:pStyle w:val="BodyText"/>
      </w:pPr>
      <w:r>
        <w:rPr>
          <w:bCs/>
          <w:b/>
        </w:rPr>
        <w:t xml:space="preserve">Conclusion:</w:t>
      </w:r>
    </w:p>
    <w:p>
      <w:pPr>
        <w:pStyle w:val="BodyText"/>
      </w:pPr>
      <w:r>
        <w:t xml:space="preserve">This</w:t>
      </w:r>
      <w:r>
        <w:t xml:space="preserve"> </w:t>
      </w:r>
      <w:r>
        <w:rPr>
          <w:bCs/>
          <w:b/>
        </w:rPr>
        <w:t xml:space="preserve">Master Thesis</w:t>
      </w:r>
      <w:r>
        <w:t xml:space="preserve"> </w:t>
      </w:r>
      <w:r>
        <w:t xml:space="preserve">underscores the vital role of</w:t>
      </w:r>
      <w:r>
        <w:t xml:space="preserve"> </w:t>
      </w:r>
      <w:r>
        <w:rPr>
          <w:bCs/>
          <w:b/>
        </w:rPr>
        <w:t xml:space="preserve">Mechanical Engineers</w:t>
      </w:r>
      <w:r>
        <w:t xml:space="preserve"> </w:t>
      </w:r>
      <w:r>
        <w:t xml:space="preserve">in shaping South Korea Seoul’s future. By leveraging cutting-edge technologies and addressing urban-specific challenges, mechanical engineers contribute to the city’s status as a global innovation leader. As South Korea advances toward its sustainability and digitalization goals, the demand for skilled</w:t>
      </w:r>
      <w:r>
        <w:t xml:space="preserve"> </w:t>
      </w:r>
      <w:r>
        <w:rPr>
          <w:bCs/>
          <w:b/>
        </w:rPr>
        <w:t xml:space="preserve">Mechanical Engineers</w:t>
      </w:r>
      <w:r>
        <w:t xml:space="preserve"> </w:t>
      </w:r>
      <w:r>
        <w:t xml:space="preserve">in Seoul will continue to grow, requiring ongoing education and adaptability in an ever-evolving field.</w:t>
      </w:r>
    </w:p>
    <w:p>
      <w:pPr>
        <w:pStyle w:val="BodyText"/>
      </w:pPr>
      <w:r>
        <w:rPr>
          <w:bCs/>
          <w:b/>
        </w:rPr>
        <w:t xml:space="preserve">References:</w:t>
      </w:r>
    </w:p>
    <w:p>
      <w:pPr>
        <w:numPr>
          <w:ilvl w:val="0"/>
          <w:numId w:val="1001"/>
        </w:numPr>
        <w:pStyle w:val="Compact"/>
      </w:pPr>
      <w:r>
        <w:t xml:space="preserve">Korea Institute for Industrial Economics and Trade (2023). Annual Report on Mechanical Engineering Industry.</w:t>
      </w:r>
    </w:p>
    <w:p>
      <w:pPr>
        <w:numPr>
          <w:ilvl w:val="0"/>
          <w:numId w:val="1001"/>
        </w:numPr>
        <w:pStyle w:val="Compact"/>
      </w:pPr>
      <w:r>
        <w:t xml:space="preserve">Korea Employment Agency. (2023). Labor Market Trends in South Korea.</w:t>
      </w:r>
    </w:p>
    <w:p>
      <w:pPr>
        <w:numPr>
          <w:ilvl w:val="0"/>
          <w:numId w:val="1001"/>
        </w:numPr>
        <w:pStyle w:val="Compact"/>
      </w:pPr>
      <w:r>
        <w:t xml:space="preserve">Kaist. (n.d.). Graduate Programs in Mechanical Engineering.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Mechanical Engineer in South Korea Seoul</dc:title>
  <dc:creator/>
  <cp:keywords/>
  <dcterms:created xsi:type="dcterms:W3CDTF">2026-07-21T06:37:06Z</dcterms:created>
  <dcterms:modified xsi:type="dcterms:W3CDTF">2026-07-21T06:37:06Z</dcterms:modified>
</cp:coreProperties>
</file>

<file path=docProps/custom.xml><?xml version="1.0" encoding="utf-8"?>
<Properties xmlns="http://schemas.openxmlformats.org/officeDocument/2006/custom-properties" xmlns:vt="http://schemas.openxmlformats.org/officeDocument/2006/docPropsVTypes"/>
</file>