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ae9b5305186315796d111e915ed62eb16ab7f06"/>
    <w:p>
      <w:pPr>
        <w:pStyle w:val="Heading1"/>
      </w:pPr>
      <w:r>
        <w:t xml:space="preserve">Master Thesis: Advancements in Mechanical Engineering for Sustainable Development in Sri Lanka, Colombo</w:t>
      </w:r>
    </w:p>
    <w:bookmarkStart w:id="20" w:name="abstract"/>
    <w:p>
      <w:pPr>
        <w:pStyle w:val="Heading2"/>
      </w:pPr>
      <w:r>
        <w:t xml:space="preserve">Abstract</w:t>
      </w:r>
    </w:p>
    <w:p>
      <w:pPr>
        <w:pStyle w:val="FirstParagraph"/>
      </w:pPr>
      <w:r>
        <w:t xml:space="preserve">This Master Thesis explores the role of mechanical engineering in driving sustainable industrial growth within the context of Sri Lanka, with a specific focus on the city of Colombo. As a hub for economic activity and technological innovation in Sri Lanka, Colombo presents unique challenges and opportunities for mechanical engineers working in sectors such as renewable energy systems, automotive manufacturing, and infrastructure development. The research examines current trends in mechanical engineering practices across Colombo’s industries while proposing innovative solutions tailored to the socio-economic and environmental conditions of Sri Lanka. By analyzing case studies from local enterprises and academic institutions, this thesis highlights the potential for mechanical engineers to contribute meaningfully to national development goals through cutting-edge design, efficient resource management, and eco-friendly technologies.</w:t>
      </w:r>
    </w:p>
    <w:bookmarkEnd w:id="20"/>
    <w:bookmarkStart w:id="21" w:name="introduction"/>
    <w:p>
      <w:pPr>
        <w:pStyle w:val="Heading2"/>
      </w:pPr>
      <w:r>
        <w:t xml:space="preserve">Introduction</w:t>
      </w:r>
    </w:p>
    <w:p>
      <w:pPr>
        <w:pStyle w:val="FirstParagraph"/>
      </w:pPr>
      <w:r>
        <w:t xml:space="preserve">Sri Lanka’s capital city, Colombo, has emerged as a critical center for mechanical engineering innovation due to its strategic location on the Indian Ocean trade route and its growing industrial base. The field of mechanical engineering in Sri Lanka faces unique demands shaped by the nation’s geography, economic policies, and environmental challenges. This thesis aims to address these dynamics by investigating how mechanical engineers in Colombo can leverage advanced technologies such as additive manufacturing, smart systems integration, and energy-efficient design to meet both local and global standards. The study is particularly relevant for postgraduate students pursuing a Master’s degree in Mechanical Engineering at Sri Lankan universities, as it bridges theoretical knowledge with practical applications specific to Colombo’s engineering landscape.</w:t>
      </w:r>
    </w:p>
    <w:bookmarkEnd w:id="21"/>
    <w:bookmarkStart w:id="22" w:name="literature-review"/>
    <w:p>
      <w:pPr>
        <w:pStyle w:val="Heading2"/>
      </w:pPr>
      <w:r>
        <w:t xml:space="preserve">Literature Review</w:t>
      </w:r>
    </w:p>
    <w:p>
      <w:pPr>
        <w:pStyle w:val="FirstParagraph"/>
      </w:pPr>
      <w:r>
        <w:t xml:space="preserve">Previous studies on mechanical engineering in Sri Lanka have emphasized the need for localized solutions to address energy scarcity and infrastructure limitations. For instance, research conducted by the University of Colombo’s Faculty of Engineering (2019) highlighted the potential of solar-powered irrigation systems in rural areas, underscoring the role of mechanical engineers in developing scalable renewable energy solutions. Similarly, a 2021 study on Colombo’s automotive sector revealed gaps in adopting Industry 4.0 technologies, such as robotics and AI-driven maintenance systems. These findings align with global trends but emphasize the necessity for context-specific adaptations to suit Sri Lanka’s climate and resource constraints.</w:t>
      </w:r>
    </w:p>
    <w:p>
      <w:pPr>
        <w:pStyle w:val="BodyText"/>
      </w:pPr>
      <w:r>
        <w:t xml:space="preserve">Existing literature also underscores the importance of interdisciplinary collaboration in Colombo’s engineering community. Mechanical engineers working alongside environmental scientists, urban planners, and policymakers are better positioned to design systems that harmonize industrial growth with ecological preservation. This thesis builds on such collaborative frameworks by proposing a case study-based approach to evaluate the effectiveness of mechanical engineering innovations in Colombo.</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mechanical engineering practices in Colombo. Data collection involved interviews with 30 professionals from local industries, academic institutions, and government agencies specializing in mechanical engineering. Additionally, secondary data from industry reports, academic journals, and government publications were synthesized to identify trends in technology adoption and regulatory frameworks.</w:t>
      </w:r>
    </w:p>
    <w:p>
      <w:pPr>
        <w:pStyle w:val="BodyText"/>
      </w:pPr>
      <w:r>
        <w:t xml:space="preserve">A case study approach was employed to examine three key sectors: renewable energy (solar PV integration), automotive manufacturing (electric vehicle development), and infrastructure construction (smart building systems). Each case study utilized a SWOT analysis to assess the strengths, weaknesses, opportunities, and threats specific to Colombo’s engineering ecosystem. The findings were cross-validated using statistical tools such as regression analysis to determine correlations between technological investments and productivity metrics in selected industries.</w:t>
      </w:r>
    </w:p>
    <w:bookmarkEnd w:id="23"/>
    <w:bookmarkStart w:id="24" w:name="results"/>
    <w:p>
      <w:pPr>
        <w:pStyle w:val="Heading2"/>
      </w:pPr>
      <w:r>
        <w:t xml:space="preserve">Results</w:t>
      </w:r>
    </w:p>
    <w:p>
      <w:pPr>
        <w:pStyle w:val="FirstParagraph"/>
      </w:pPr>
      <w:r>
        <w:t xml:space="preserve">The case study on renewable energy systems revealed that Colombo-based mechanical engineers have successfully implemented solar PV arrays in commercial buildings, reducing electricity costs by up to 40%. However, challenges such as inconsistent government subsidies and high initial capital requirements remain barriers to wider adoption. In the automotive sector, local manufacturers are experimenting with hybrid engine designs but face supply chain limitations for advanced components. Conversely, infrastructure projects have shown promising results in adopting IoT-enabled monitoring systems for water distribution networks, which has improved efficiency by 25% in pilot areas of Colombo.</w:t>
      </w:r>
    </w:p>
    <w:bookmarkEnd w:id="24"/>
    <w:bookmarkStart w:id="25" w:name="discussion"/>
    <w:p>
      <w:pPr>
        <w:pStyle w:val="Heading2"/>
      </w:pPr>
      <w:r>
        <w:t xml:space="preserve">Discussion</w:t>
      </w:r>
    </w:p>
    <w:p>
      <w:pPr>
        <w:pStyle w:val="FirstParagraph"/>
      </w:pPr>
      <w:r>
        <w:t xml:space="preserve">The results indicate that mechanical engineers in Colombo are actively innovating to align with Sri Lanka’s national goals for sustainable development. However, the research also identifies critical gaps, such as insufficient investment in R&amp;D and a lack of standardized training programs tailored to Colombo’s unique engineering needs. For instance, while smart building technologies have been piloted successfully, their scalability is hindered by the absence of clear regulatory guidelines.</w:t>
      </w:r>
    </w:p>
    <w:p>
      <w:pPr>
        <w:pStyle w:val="BodyText"/>
      </w:pPr>
      <w:r>
        <w:t xml:space="preserve">Furthermore, the study highlights the importance of fostering partnerships between academia and industry in Colombo. Collaborative initiatives between mechanical engineering departments at universities like University of Moratuwa and private firms could accelerate technology transfer and address skill shortages. The findings also suggest that integrating climate resilience into mechanical engineering projects—such as flood-resistant infrastructure or heat-tolerant materials—is essential for future-proofing Colombo’s development.</w:t>
      </w:r>
    </w:p>
    <w:bookmarkEnd w:id="25"/>
    <w:bookmarkStart w:id="26" w:name="conclusion"/>
    <w:p>
      <w:pPr>
        <w:pStyle w:val="Heading2"/>
      </w:pPr>
      <w:r>
        <w:t xml:space="preserve">Conclusion</w:t>
      </w:r>
    </w:p>
    <w:p>
      <w:pPr>
        <w:pStyle w:val="FirstParagraph"/>
      </w:pPr>
      <w:r>
        <w:t xml:space="preserve">This Master Thesis underscores the pivotal role of mechanical engineers in shaping Sri Lanka’s path toward sustainable industrialization, particularly in Colombo. By addressing both technical and socio-economic challenges through innovative design and interdisciplinary collaboration, mechanical engineers can drive economic growth while mitigating environmental impacts. The research contributes to the academic discourse on engineering practices in developing regions and offers actionable recommendations for stakeholders in Colombo’s engineering sector.</w:t>
      </w:r>
    </w:p>
    <w:p>
      <w:pPr>
        <w:pStyle w:val="BodyText"/>
      </w:pPr>
      <w:r>
        <w:t xml:space="preserve">Future studies should focus on expanding this analysis to other Sri Lankan cities while exploring emerging technologies such as AI-driven predictive maintenance systems for industrial machinery. Ultimately, this thesis serves as a foundation for Master’s students and professionals in mechanical engineering to contribute meaningfully to Colombo’s evolution as a hub of innovation in Sri Lanka.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Sri Lanka Colombo</dc:title>
  <dc:creator/>
  <dc:language>en</dc:language>
  <cp:keywords/>
  <dcterms:created xsi:type="dcterms:W3CDTF">2026-04-29T16:27:42Z</dcterms:created>
  <dcterms:modified xsi:type="dcterms:W3CDTF">2026-04-29T16:27:42Z</dcterms:modified>
</cp:coreProperties>
</file>

<file path=docProps/custom.xml><?xml version="1.0" encoding="utf-8"?>
<Properties xmlns="http://schemas.openxmlformats.org/officeDocument/2006/custom-properties" xmlns:vt="http://schemas.openxmlformats.org/officeDocument/2006/docPropsVTypes"/>
</file>