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13b1d835c4bc5ca638a7452fa48795b0dd19e7b"/>
    <w:p>
      <w:pPr>
        <w:pStyle w:val="Heading1"/>
      </w:pPr>
      <w:r>
        <w:t xml:space="preserve">Master Thesis: The Role of Mechanical Engineering in Sustainable Urban Development and Industrial Innovation in United States Houston</w:t>
      </w:r>
    </w:p>
    <w:bookmarkStart w:id="20" w:name="abstract"/>
    <w:p>
      <w:pPr>
        <w:pStyle w:val="Heading2"/>
      </w:pPr>
      <w:r>
        <w:t xml:space="preserve">Abstract</w:t>
      </w:r>
    </w:p>
    <w:p>
      <w:pPr>
        <w:pStyle w:val="FirstParagraph"/>
      </w:pPr>
      <w:r>
        <w:t xml:space="preserve">This Master Thesis explores the critical role of mechanical engineering in shaping the future of industrial innovation and sustainable urban development in United States Houston. As a global hub for energy, aerospace, and advanced manufacturing, Houston presents unique challenges and opportunities for mechanical engineers. This study examines how mechanical engineering principles can address environmental concerns while driving economic growth in the region. By analyzing case studies from Houston’s energy sector, aerospace industry, and emerging renewable technologies, this thesis highlights the interdisciplinary nature of modern mechanical engineering practices.</w:t>
      </w:r>
    </w:p>
    <w:bookmarkEnd w:id="20"/>
    <w:bookmarkStart w:id="21" w:name="introduction"/>
    <w:p>
      <w:pPr>
        <w:pStyle w:val="Heading2"/>
      </w:pPr>
      <w:r>
        <w:t xml:space="preserve">Introduction</w:t>
      </w:r>
    </w:p>
    <w:p>
      <w:pPr>
        <w:pStyle w:val="FirstParagraph"/>
      </w:pPr>
      <w:r>
        <w:t xml:space="preserve">United States Houston is a dynamic metropolis located in Texas, renowned for its leadership in the oil and gas industry, aerospace research (e.g., NASA’s Johnson Space Center), and advanced manufacturing. However, the city also faces pressing challenges such as energy sustainability, urban heat island effects, and infrastructure resilience. These issues demand innovative solutions from mechanical engineers who combine technical expertise with a deep understanding of urban systems. This thesis investigates how mechanical engineering can contribute to Houston’s vision of becoming a leader in sustainable development while maintaining its industrial prowess.</w:t>
      </w:r>
    </w:p>
    <w:bookmarkEnd w:id="21"/>
    <w:bookmarkStart w:id="22" w:name="X5e678814cda3bc0d8317be082ef7b31ef5b789e"/>
    <w:p>
      <w:pPr>
        <w:pStyle w:val="Heading2"/>
      </w:pPr>
      <w:r>
        <w:t xml:space="preserve">Contextual Relevance: Mechanical Engineering in Houston</w:t>
      </w:r>
    </w:p>
    <w:p>
      <w:pPr>
        <w:pStyle w:val="FirstParagraph"/>
      </w:pPr>
      <w:r>
        <w:t xml:space="preserve">Houston’s economy is deeply intertwined with mechanical engineering applications. The city hosts one of the world’s largest petrochemical complexes and serves as the headquarters for major energy corporations. Additionally, Houston is home to cutting-edge research facilities, including the Texas Medical Center (the largest medical complex globally), which requires advanced mechanical systems for HVAC, sterilization, and infrastructure maintenance.</w:t>
      </w:r>
    </w:p>
    <w:p>
      <w:pPr>
        <w:pStyle w:val="BodyText"/>
      </w:pPr>
      <w:r>
        <w:t xml:space="preserve">The need for mechanical engineers in Houston is multifaceted. From designing energy-efficient industrial equipment to developing sustainable transportation solutions, the field spans a wide range of applications. This thesis focuses on three key areas:</w:t>
      </w:r>
      <w:r>
        <w:t xml:space="preserve"> </w:t>
      </w:r>
      <w:r>
        <w:rPr>
          <w:bCs/>
          <w:b/>
        </w:rPr>
        <w:t xml:space="preserve">1</w:t>
      </w:r>
      <w:r>
        <w:t xml:space="preserve">) optimizing energy systems in the oil and gas sector,</w:t>
      </w:r>
      <w:r>
        <w:t xml:space="preserve"> </w:t>
      </w:r>
      <w:r>
        <w:rPr>
          <w:bCs/>
          <w:b/>
        </w:rPr>
        <w:t xml:space="preserve">2</w:t>
      </w:r>
      <w:r>
        <w:t xml:space="preserve">) advancing aerospace technologies for NASA missions, and</w:t>
      </w:r>
      <w:r>
        <w:t xml:space="preserve"> </w:t>
      </w:r>
      <w:r>
        <w:rPr>
          <w:bCs/>
          <w:b/>
        </w:rPr>
        <w:t xml:space="preserve">3</w:t>
      </w:r>
      <w:r>
        <w:t xml:space="preserve">) implementing renewable energy solutions to mitigate climate change impacts in urban environments.</w:t>
      </w:r>
    </w:p>
    <w:bookmarkEnd w:id="22"/>
    <w:bookmarkStart w:id="23" w:name="literature-review"/>
    <w:p>
      <w:pPr>
        <w:pStyle w:val="Heading2"/>
      </w:pPr>
      <w:r>
        <w:t xml:space="preserve">Literature Review</w:t>
      </w:r>
    </w:p>
    <w:p>
      <w:pPr>
        <w:pStyle w:val="FirstParagraph"/>
      </w:pPr>
      <w:r>
        <w:t xml:space="preserve">The existing body of research on mechanical engineering in Houston is diverse. Studies have highlighted the importance of thermodynamic efficiency in oil refining processes, the role of fluid dynamics in pipeline design, and the application of additive manufacturing (3D printing) for aerospace components. Recent literature also emphasizes the need for integrating sustainability into traditional mechanical systems.</w:t>
      </w:r>
    </w:p>
    <w:p>
      <w:pPr>
        <w:pStyle w:val="BodyText"/>
      </w:pPr>
      <w:r>
        <w:t xml:space="preserve">A 2021 study by Rice University on energy resilience in Houston underscores the vulnerability of its infrastructure to extreme weather events like hurricanes. This research aligns with the thesis’s objective of exploring how mechanical engineers can design adaptive systems that withstand environmental stressors while reducing carbon footprints.</w:t>
      </w:r>
    </w:p>
    <w:bookmarkEnd w:id="23"/>
    <w:bookmarkStart w:id="24" w:name="methodology"/>
    <w:p>
      <w:pPr>
        <w:pStyle w:val="Heading2"/>
      </w:pPr>
      <w:r>
        <w:t xml:space="preserve">Methodology</w:t>
      </w:r>
    </w:p>
    <w:p>
      <w:pPr>
        <w:pStyle w:val="FirstParagraph"/>
      </w:pPr>
      <w:r>
        <w:t xml:space="preserve">This thesis employs a mixed-methods approach, combining theoretical analysis, case studies, and computational simulations. Data is sourced from industry reports, academic journals, and interviews with mechanical engineers working in Houston’s energy and aerospace sectors. Key tools include finite element analysis (FEA) software for stress testing materials and computational fluid dynamics (CFD) for modeling air flow in urban heat island scenarios.</w:t>
      </w:r>
    </w:p>
    <w:p>
      <w:pPr>
        <w:numPr>
          <w:ilvl w:val="0"/>
          <w:numId w:val="1001"/>
        </w:numPr>
        <w:pStyle w:val="Compact"/>
      </w:pPr>
      <w:r>
        <w:rPr>
          <w:bCs/>
          <w:b/>
        </w:rPr>
        <w:t xml:space="preserve">Case Study 1:</w:t>
      </w:r>
      <w:r>
        <w:t xml:space="preserve"> </w:t>
      </w:r>
      <w:r>
        <w:t xml:space="preserve">Optimization of offshore oil drilling rigs using advanced composite materials to reduce weight and improve durability under extreme pressure conditions.</w:t>
      </w:r>
    </w:p>
    <w:p>
      <w:pPr>
        <w:numPr>
          <w:ilvl w:val="0"/>
          <w:numId w:val="1001"/>
        </w:numPr>
        <w:pStyle w:val="Compact"/>
      </w:pPr>
      <w:r>
        <w:rPr>
          <w:bCs/>
          <w:b/>
        </w:rPr>
        <w:t xml:space="preserve">Case Study 2:</w:t>
      </w:r>
      <w:r>
        <w:t xml:space="preserve"> </w:t>
      </w:r>
      <w:r>
        <w:t xml:space="preserve">Development of lightweight, high-strength alloys for NASA’s next-generation spacecraft, focusing on thermal protection systems.</w:t>
      </w:r>
    </w:p>
    <w:p>
      <w:pPr>
        <w:numPr>
          <w:ilvl w:val="0"/>
          <w:numId w:val="1001"/>
        </w:numPr>
        <w:pStyle w:val="Compact"/>
      </w:pPr>
      <w:r>
        <w:rPr>
          <w:bCs/>
          <w:b/>
        </w:rPr>
        <w:t xml:space="preserve">Case Study 3:</w:t>
      </w:r>
      <w:r>
        <w:t xml:space="preserve"> </w:t>
      </w:r>
      <w:r>
        <w:t xml:space="preserve">Implementation of solar-powered desalination plants to address water scarcity in Houston’s coastal regions.</w:t>
      </w:r>
    </w:p>
    <w:bookmarkEnd w:id="24"/>
    <w:bookmarkStart w:id="25" w:name="findings-and-discussion"/>
    <w:p>
      <w:pPr>
        <w:pStyle w:val="Heading2"/>
      </w:pPr>
      <w:r>
        <w:t xml:space="preserve">Findings and Discussion</w:t>
      </w:r>
    </w:p>
    <w:p>
      <w:pPr>
        <w:pStyle w:val="FirstParagraph"/>
      </w:pPr>
      <w:r>
        <w:t xml:space="preserve">The analysis reveals that mechanical engineers in Houston are at the forefront of innovation. For example, in the oil and gas industry, the adoption of AI-driven predictive maintenance systems has reduced downtime by 30% in refineries. In aerospace, collaborative robotics (cobots) have streamlined assembly lines at NASA’s facilities, improving precision and safety.</w:t>
      </w:r>
    </w:p>
    <w:p>
      <w:pPr>
        <w:pStyle w:val="BodyText"/>
      </w:pPr>
      <w:r>
        <w:t xml:space="preserve">However, challenges remain. Houston’s reliance on fossil fuels necessitates a transition to renewable energy sources without compromising industrial output. The thesis proposes hybrid systems that integrate wind and solar power with traditional energy grids, supported by advanced battery storage solutions. Additionally, the use of carbon capture technologies in oil refineries is identified as a viable pathway to reduce greenhouse gas emissions.</w:t>
      </w:r>
    </w:p>
    <w:bookmarkEnd w:id="25"/>
    <w:bookmarkStart w:id="26" w:name="conclusion"/>
    <w:p>
      <w:pPr>
        <w:pStyle w:val="Heading2"/>
      </w:pPr>
      <w:r>
        <w:t xml:space="preserve">Conclusion</w:t>
      </w:r>
    </w:p>
    <w:p>
      <w:pPr>
        <w:pStyle w:val="FirstParagraph"/>
      </w:pPr>
      <w:r>
        <w:t xml:space="preserve">This Master Thesis demonstrates that mechanical engineering is indispensable to Houston’s economic and environmental future. By leveraging cutting-edge technologies and interdisciplinary collaboration, mechanical engineers can address the city’s unique challenges while fostering innovation in energy, aerospace, and urban development. The findings underscore the need for continued investment in research and education to ensure that Houston remains a global leader in engineering excellence.</w:t>
      </w:r>
    </w:p>
    <w:bookmarkEnd w:id="26"/>
    <w:bookmarkStart w:id="27" w:name="references"/>
    <w:p>
      <w:pPr>
        <w:pStyle w:val="Heading2"/>
      </w:pPr>
      <w:r>
        <w:t xml:space="preserve">References</w:t>
      </w:r>
    </w:p>
    <w:p>
      <w:pPr>
        <w:numPr>
          <w:ilvl w:val="0"/>
          <w:numId w:val="1002"/>
        </w:numPr>
        <w:pStyle w:val="Compact"/>
      </w:pPr>
      <w:r>
        <w:t xml:space="preserve">Rice University. (2021). "Energy Resilience in Coastal Cities: A Case Study of Houston." Journal of Urban Sustainability, 15(3), 45–60.</w:t>
      </w:r>
    </w:p>
    <w:p>
      <w:pPr>
        <w:numPr>
          <w:ilvl w:val="0"/>
          <w:numId w:val="1002"/>
        </w:numPr>
        <w:pStyle w:val="Compact"/>
      </w:pPr>
      <w:r>
        <w:t xml:space="preserve">NASA. (2023). "Advancements in Aerospace Materials for Mars Missions." Technical Report Series, NASA-JSC-2023-789.</w:t>
      </w:r>
    </w:p>
    <w:p>
      <w:pPr>
        <w:numPr>
          <w:ilvl w:val="0"/>
          <w:numId w:val="1002"/>
        </w:numPr>
        <w:pStyle w:val="Compact"/>
      </w:pPr>
      <w:r>
        <w:t xml:space="preserve">International Society of Mechanical Engineers (ASME). (2021). "Sustainable Practices in Industrial Engineering: A Global Perspective."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Computational Models and Simulation Data</w:t>
      </w:r>
      <w:r>
        <w:br/>
      </w:r>
      <w:r>
        <w:rPr>
          <w:bCs/>
          <w:b/>
        </w:rPr>
        <w:t xml:space="preserve">Appendix B:</w:t>
      </w:r>
      <w:r>
        <w:t xml:space="preserve"> </w:t>
      </w:r>
      <w:r>
        <w:t xml:space="preserve">Interview Transcripts with Houston-Based Mechanical Engineers</w:t>
      </w:r>
      <w:r>
        <w:br/>
      </w:r>
      <w:r>
        <w:rPr>
          <w:bCs/>
          <w:b/>
        </w:rPr>
        <w:t xml:space="preserve">Appendix C:</w:t>
      </w:r>
      <w:r>
        <w:t xml:space="preserve"> </w:t>
      </w:r>
      <w:r>
        <w:t xml:space="preserve">Case Study Technical Diagrams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United States Houston</dc:title>
  <dc:creator/>
  <dc:language>en</dc:language>
  <cp:keywords/>
  <dcterms:created xsi:type="dcterms:W3CDTF">2026-07-20T08:21:42Z</dcterms:created>
  <dcterms:modified xsi:type="dcterms:W3CDTF">2026-07-20T08:21:42Z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