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31" w:name="X535e3a17c91c498d56948fb686eb67415808010"/>
    <w:p>
      <w:pPr>
        <w:pStyle w:val="Heading1"/>
      </w:pPr>
      <w:r>
        <w:t xml:space="preserve">Master Thesis on the Role of a Mechatronics Engineer in Argentina Córdoba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National University of Córdoba, Argentina</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a Mechatronics Engineer in the context of Argentina Córdoba. By integrating mechanical engineering, electrical systems, and computer science, mechatronics has become essential for driving innovation in industries ranging from agriculture to manufacturing. The study analyzes local challenges and opportunities within Córdoba’s economic landscape, emphasizing how advanced technologies can be tailored to meet regional needs while aligning with global trends. Through case studies and simulations, this work highlights the potential of a Mechatronics Engineer to address infrastructure development, automation in small-to-medium enterprises (SMEs), and sustainable energy solutions in Argentina Córdoba.</w:t>
      </w:r>
    </w:p>
    <w:bookmarkEnd w:id="20"/>
    <w:bookmarkStart w:id="21" w:name="introduction"/>
    <w:p>
      <w:pPr>
        <w:pStyle w:val="Heading2"/>
      </w:pPr>
      <w:r>
        <w:t xml:space="preserve">Introduction</w:t>
      </w:r>
    </w:p>
    <w:p>
      <w:pPr>
        <w:pStyle w:val="FirstParagraph"/>
      </w:pPr>
      <w:r>
        <w:t xml:space="preserve">Argentina Córdoba is a hub of academic and industrial activity, home to the prestigious Universidad Nacional de Córdoba (UNC) and a growing number of technology-driven enterprises. The region’s economy relies heavily on sectors such as agribusiness, automotive parts manufacturing, and renewable energy projects. However, the integration of mechatronics—a discipline combining mechanical design, electronics control systems, and embedded software—remains underexplored in localized applications. This thesis aims to bridge this gap by examining how a Mechatronics Engineer can innovate within Córdoba’s unique context.</w:t>
      </w:r>
    </w:p>
    <w:bookmarkEnd w:id="21"/>
    <w:bookmarkStart w:id="22" w:name="context-of-argentina-córdoba"/>
    <w:p>
      <w:pPr>
        <w:pStyle w:val="Heading2"/>
      </w:pPr>
      <w:r>
        <w:t xml:space="preserve">Context of Argentina Córdoba</w:t>
      </w:r>
    </w:p>
    <w:p>
      <w:pPr>
        <w:pStyle w:val="FirstParagraph"/>
      </w:pPr>
      <w:r>
        <w:t xml:space="preserve">Córdoba, located in central Argentina, is the second-largest city and a key economic center. Its industrial base includes food processing, machinery production, and renewable energy initiatives. For instance, the region is home to several wind farms and solar energy projects that require advanced automation systems for efficiency optimization. Additionally, SMEs in Córdoba often lack resources for adopting cutting-edge technologies, creating opportunities for mechatronics professionals to develop cost-effective solutions.</w:t>
      </w:r>
    </w:p>
    <w:bookmarkEnd w:id="22"/>
    <w:bookmarkStart w:id="23" w:name="objectives-of-the-thesis"/>
    <w:p>
      <w:pPr>
        <w:pStyle w:val="Heading2"/>
      </w:pPr>
      <w:r>
        <w:t xml:space="preserve">Objectives of the Thesis</w:t>
      </w:r>
    </w:p>
    <w:p>
      <w:pPr>
        <w:numPr>
          <w:ilvl w:val="0"/>
          <w:numId w:val="1001"/>
        </w:numPr>
        <w:pStyle w:val="Compact"/>
      </w:pPr>
      <w:r>
        <w:t xml:space="preserve">To analyze the role of a Mechatronics Engineer in addressing technological gaps in Argentina Córdoba.</w:t>
      </w:r>
    </w:p>
    <w:p>
      <w:pPr>
        <w:numPr>
          <w:ilvl w:val="0"/>
          <w:numId w:val="1001"/>
        </w:numPr>
        <w:pStyle w:val="Compact"/>
      </w:pPr>
      <w:r>
        <w:t xml:space="preserve">To design case studies demonstrating practical applications of mechatronic systems in local industries.</w:t>
      </w:r>
    </w:p>
    <w:p>
      <w:pPr>
        <w:numPr>
          <w:ilvl w:val="0"/>
          <w:numId w:val="1001"/>
        </w:numPr>
        <w:pStyle w:val="Compact"/>
      </w:pPr>
      <w:r>
        <w:t xml:space="preserve">To propose strategies for integrating mechatronics into educational curricula at institutions like UNC to prepare future engineers for regional challenges.</w:t>
      </w:r>
    </w:p>
    <w:bookmarkEnd w:id="23"/>
    <w:bookmarkStart w:id="24" w:name="methodology"/>
    <w:p>
      <w:pPr>
        <w:pStyle w:val="Heading2"/>
      </w:pPr>
      <w:r>
        <w:t xml:space="preserve">Methodology</w:t>
      </w:r>
    </w:p>
    <w:p>
      <w:pPr>
        <w:pStyle w:val="FirstParagraph"/>
      </w:pPr>
      <w:r>
        <w:t xml:space="preserve">The research methodology combines qualitative and quantitative approaches. A literature review was conducted to identify global trends in mechatronics, with a focus on Latin American adaptations. Surveys were distributed to SMEs in Córdoba to assess their needs for automation and energy efficiency technologies. Additionally, simulations using MATLAB/Simulink and CAD tools were performed to model real-world systems, such as automated irrigation for agribusiness or sensor-based monitoring for industrial equipment.</w:t>
      </w:r>
    </w:p>
    <w:bookmarkEnd w:id="24"/>
    <w:bookmarkStart w:id="27" w:name="case-studies"/>
    <w:p>
      <w:pPr>
        <w:pStyle w:val="Heading2"/>
      </w:pPr>
      <w:r>
        <w:t xml:space="preserve">Case Studies</w:t>
      </w:r>
    </w:p>
    <w:bookmarkStart w:id="25" w:name="X6cf83947e0bc8cd7a9fe5d6a0dd98e853f02faf"/>
    <w:p>
      <w:pPr>
        <w:pStyle w:val="Heading3"/>
      </w:pPr>
      <w:r>
        <w:t xml:space="preserve">1. Automated Irrigation Systems in Agribusiness</w:t>
      </w:r>
    </w:p>
    <w:p>
      <w:pPr>
        <w:pStyle w:val="FirstParagraph"/>
      </w:pPr>
      <w:r>
        <w:t xml:space="preserve">Córdoba’s agricultural sector contributes significantly to Argentina’s economy. However, traditional irrigation methods often result in water waste and inefficiency. A Mechatronics Engineer can design a system using IoT sensors, microcontrollers (e.g., Arduino), and actuators to optimize water distribution based on soil moisture levels. This case study demonstrates how mechatronic principles can be applied to enhance sustainability in local farming practices.</w:t>
      </w:r>
    </w:p>
    <w:bookmarkEnd w:id="25"/>
    <w:bookmarkStart w:id="26" w:name="energy-efficiency-in-manufacturing-units"/>
    <w:p>
      <w:pPr>
        <w:pStyle w:val="Heading3"/>
      </w:pPr>
      <w:r>
        <w:t xml:space="preserve">2. Energy Efficiency in Manufacturing Units</w:t>
      </w:r>
    </w:p>
    <w:p>
      <w:pPr>
        <w:pStyle w:val="FirstParagraph"/>
      </w:pPr>
      <w:r>
        <w:t xml:space="preserve">Córdoba’s manufacturing sector includes companies producing automotive parts and industrial machinery. By implementing programmable logic controllers (PLCs) and variable frequency drives (VFDs), a Mechatronics Engineer can reduce energy consumption in production lines by up to 20%. This application not only lowers operational costs but also aligns with Argentina’s national goals for reducing carbon emissions.</w:t>
      </w:r>
    </w:p>
    <w:bookmarkEnd w:id="26"/>
    <w:bookmarkEnd w:id="27"/>
    <w:bookmarkStart w:id="28" w:name="challenges-and-opportunities"/>
    <w:p>
      <w:pPr>
        <w:pStyle w:val="Heading2"/>
      </w:pPr>
      <w:r>
        <w:t xml:space="preserve">Challenges and Opportunities</w:t>
      </w:r>
    </w:p>
    <w:p>
      <w:pPr>
        <w:pStyle w:val="FirstParagraph"/>
      </w:pPr>
      <w:r>
        <w:t xml:space="preserve">Despite the potential, several challenges hinder the adoption of mechatronics in Argentina Córdoba. These include limited access to funding for R&amp;D, a shortage of specialized training programs, and resistance to change among traditional industries. However, opportunities abound: the growing presence of tech startups in Córdoba’s Silicon Valley (e.g., San Francisco de Córdoba) provides a fertile ground for innovation. Collaborations between engineers and local entrepreneurs can drive the development of mechatronic solutions tailored to regional needs.</w:t>
      </w:r>
    </w:p>
    <w:bookmarkEnd w:id="28"/>
    <w:bookmarkStart w:id="29" w:name="conclusion"/>
    <w:p>
      <w:pPr>
        <w:pStyle w:val="Heading2"/>
      </w:pPr>
      <w:r>
        <w:t xml:space="preserve">Conclusion</w:t>
      </w:r>
    </w:p>
    <w:p>
      <w:pPr>
        <w:pStyle w:val="FirstParagraph"/>
      </w:pPr>
      <w:r>
        <w:t xml:space="preserve">This Master Thesis underscores the pivotal role of a Mechatronics Engineer in transforming Argentina Córdoba into a center of technological innovation. By leveraging interdisciplinary knowledge, engineers can address pressing challenges in agriculture, energy, and manufacturing while contributing to sustainable development. The proposed strategies—such as integrating mechatronics into university programs and fostering industry partnerships—are critical steps toward achieving this vision. Future research should focus on scaling these solutions and evaluating their long-term economic and environmental impacts.</w:t>
      </w:r>
    </w:p>
    <w:bookmarkEnd w:id="29"/>
    <w:bookmarkStart w:id="30" w:name="references"/>
    <w:p>
      <w:pPr>
        <w:pStyle w:val="Heading2"/>
      </w:pPr>
      <w:r>
        <w:t xml:space="preserve">References</w:t>
      </w:r>
    </w:p>
    <w:p>
      <w:pPr>
        <w:pStyle w:val="FirstParagraph"/>
      </w:pPr>
      <w:r>
        <w:t xml:space="preserve">[Include references to academic papers, industry reports, or local case studies related to mechatronics in Argentina Córdoba.]</w:t>
      </w:r>
    </w:p>
    <w:p>
      <w:pPr>
        <w:pStyle w:val="BodyText"/>
      </w:pPr>
      <w:r>
        <w:t xml:space="preserve">This document is submitted as part of the requirements for the Master's degree in Mechatronic Engineering at the National University of Córdoba, Argentina.</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Argentina Córdoba</dc:title>
  <dc:creator/>
  <dc:language>en</dc:language>
  <cp:keywords/>
  <dcterms:created xsi:type="dcterms:W3CDTF">2026-07-14T14:37:15Z</dcterms:created>
  <dcterms:modified xsi:type="dcterms:W3CDTF">2026-07-14T14:37:15Z</dcterms:modified>
</cp:coreProperties>
</file>

<file path=docProps/custom.xml><?xml version="1.0" encoding="utf-8"?>
<Properties xmlns="http://schemas.openxmlformats.org/officeDocument/2006/custom-properties" xmlns:vt="http://schemas.openxmlformats.org/officeDocument/2006/docPropsVTypes"/>
</file>